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27E2" w:rsidRPr="0066658A" w:rsidRDefault="002C27E2" w:rsidP="002C27E2">
      <w:pPr>
        <w:pStyle w:val="StudentEditionTitle"/>
        <w:outlineLvl w:val="0"/>
      </w:pPr>
      <w:bookmarkStart w:id="0" w:name="_Toc199639569"/>
      <w:r w:rsidRPr="0066658A">
        <w:t>From Wonderland to Functionland</w:t>
      </w:r>
      <w:r>
        <w:t xml:space="preserve"> Learning Task</w:t>
      </w:r>
      <w:bookmarkEnd w:id="0"/>
      <w:r w:rsidRPr="0066658A">
        <w:t xml:space="preserve"> </w:t>
      </w:r>
    </w:p>
    <w:p w:rsidR="002C27E2" w:rsidRPr="0066658A" w:rsidRDefault="002C27E2" w:rsidP="002C27E2">
      <w:pPr>
        <w:rPr>
          <w:i/>
        </w:rPr>
      </w:pPr>
    </w:p>
    <w:p w:rsidR="002C27E2" w:rsidRDefault="002C27E2" w:rsidP="002C27E2"/>
    <w:p w:rsidR="002C27E2" w:rsidRPr="00BB1615" w:rsidRDefault="002C27E2" w:rsidP="002C27E2">
      <w:r w:rsidRPr="00BB1615">
        <w:t xml:space="preserve">Consider the following passage from Lewis Carroll’s </w:t>
      </w:r>
      <w:r w:rsidRPr="00BB1615">
        <w:rPr>
          <w:i/>
        </w:rPr>
        <w:t>Alice’s Adventures in Wonderland</w:t>
      </w:r>
      <w:r w:rsidRPr="00BB1615">
        <w:t>, Chapter VII, “A Mad Tea Party.”</w:t>
      </w:r>
    </w:p>
    <w:p w:rsidR="002C27E2" w:rsidRPr="00BB1615" w:rsidRDefault="002C27E2" w:rsidP="002C27E2">
      <w:pPr>
        <w:pStyle w:val="NormalWeb"/>
        <w:ind w:left="720"/>
      </w:pPr>
      <w:r w:rsidRPr="00BB1615">
        <w:t>"Then you should say what you mean." the March Hare went on.</w:t>
      </w:r>
    </w:p>
    <w:p w:rsidR="002C27E2" w:rsidRPr="00BB1615" w:rsidRDefault="002C27E2" w:rsidP="002C27E2">
      <w:pPr>
        <w:pStyle w:val="NormalWeb"/>
        <w:ind w:left="720"/>
      </w:pPr>
      <w:r w:rsidRPr="00BB1615">
        <w:t xml:space="preserve">"I do," </w:t>
      </w:r>
      <w:smartTag w:uri="urn:schemas-microsoft-com:office:smarttags" w:element="City">
        <w:smartTag w:uri="urn:schemas-microsoft-com:office:smarttags" w:element="place">
          <w:r w:rsidRPr="00BB1615">
            <w:t>Alice</w:t>
          </w:r>
        </w:smartTag>
      </w:smartTag>
      <w:r w:rsidRPr="00BB1615">
        <w:t xml:space="preserve"> hastily replied; "at least -- at least I mean what I say -- that's the same thing, you know."</w:t>
      </w:r>
    </w:p>
    <w:p w:rsidR="002C27E2" w:rsidRPr="00BB1615" w:rsidRDefault="002C27E2" w:rsidP="002C27E2">
      <w:pPr>
        <w:pStyle w:val="NormalWeb"/>
        <w:ind w:left="720"/>
      </w:pPr>
      <w:r w:rsidRPr="00BB1615">
        <w:t>"Not the same thing a bit!" said the Hatter, "Why, you might just as well say that 'I see what I eat' is the same thing as 'I eat what I see'!"</w:t>
      </w:r>
    </w:p>
    <w:p w:rsidR="002C27E2" w:rsidRPr="00BB1615" w:rsidRDefault="002C27E2" w:rsidP="002C27E2">
      <w:pPr>
        <w:pStyle w:val="NormalWeb"/>
        <w:ind w:left="720"/>
      </w:pPr>
      <w:r w:rsidRPr="00BB1615">
        <w:t>"You  might just as well say," added the March Hare, "that 'I like what I get' is the same thing as 'I get what I like'!"</w:t>
      </w:r>
    </w:p>
    <w:p w:rsidR="002C27E2" w:rsidRPr="00BB1615" w:rsidRDefault="002C27E2" w:rsidP="002C27E2">
      <w:pPr>
        <w:pStyle w:val="NormalWeb"/>
        <w:ind w:left="720"/>
      </w:pPr>
      <w:r w:rsidRPr="00BB1615">
        <w:t>"You might just as well say," added the Dormouse, who seemed to be talking in his sleep, "that 'I breathe when I sleep' is the same thing as 'I sleep when I breathe'!"</w:t>
      </w:r>
    </w:p>
    <w:p w:rsidR="002C27E2" w:rsidRPr="00BB1615" w:rsidRDefault="002C27E2" w:rsidP="002C27E2">
      <w:pPr>
        <w:pStyle w:val="NormalWeb"/>
        <w:ind w:left="720"/>
      </w:pPr>
      <w:r w:rsidRPr="00BB1615">
        <w:t>"It is the same thing with you," said the Hatter, and here the conversation dropped, and the party sat silent for a minute.</w:t>
      </w:r>
    </w:p>
    <w:p w:rsidR="002C27E2" w:rsidRPr="00BB1615" w:rsidRDefault="002C27E2" w:rsidP="002C27E2">
      <w:r>
        <w:t>Lewis Carroll, the</w:t>
      </w:r>
      <w:r w:rsidRPr="00BB1615">
        <w:t xml:space="preserve"> author of </w:t>
      </w:r>
      <w:r w:rsidRPr="00BB1615">
        <w:rPr>
          <w:i/>
        </w:rPr>
        <w:t>Alice in Wonderland</w:t>
      </w:r>
      <w:r w:rsidRPr="00BB1615">
        <w:t xml:space="preserve"> and </w:t>
      </w:r>
      <w:r w:rsidRPr="00BB1615">
        <w:rPr>
          <w:i/>
        </w:rPr>
        <w:t>Through the Looking Glass</w:t>
      </w:r>
      <w:r w:rsidRPr="00BB1615">
        <w:t>, was a mathematics teacher who had fun playing around with logic.  In this activity, you’ll investigate some basic ideas from logic and perhaps have some fun too.</w:t>
      </w:r>
    </w:p>
    <w:p w:rsidR="002C27E2" w:rsidRPr="00BB1615" w:rsidRDefault="002C27E2" w:rsidP="002C27E2"/>
    <w:p w:rsidR="002C27E2" w:rsidRPr="00BB1615" w:rsidRDefault="002C27E2" w:rsidP="002C27E2">
      <w:r w:rsidRPr="00BB1615">
        <w:t>We need to start with some basic definitions.</w:t>
      </w:r>
    </w:p>
    <w:p w:rsidR="002C27E2" w:rsidRPr="00BB1615" w:rsidRDefault="002C27E2" w:rsidP="002C27E2"/>
    <w:p w:rsidR="002C27E2" w:rsidRPr="00BB1615" w:rsidRDefault="002C27E2" w:rsidP="002C27E2">
      <w:r w:rsidRPr="00BB1615">
        <w:t xml:space="preserve">A </w:t>
      </w:r>
      <w:r w:rsidRPr="00BB1615">
        <w:rPr>
          <w:b/>
          <w:i/>
        </w:rPr>
        <w:t>statement</w:t>
      </w:r>
      <w:r w:rsidRPr="00BB1615">
        <w:t xml:space="preserve"> is a sentence that is either true or false, but not both.</w:t>
      </w:r>
    </w:p>
    <w:p w:rsidR="002C27E2" w:rsidRPr="00BB1615" w:rsidRDefault="002C27E2" w:rsidP="002C27E2"/>
    <w:p w:rsidR="002C27E2" w:rsidRPr="00BB1615" w:rsidRDefault="002C27E2" w:rsidP="002C27E2">
      <w:r w:rsidRPr="00BB1615">
        <w:t xml:space="preserve">A </w:t>
      </w:r>
      <w:r w:rsidRPr="00BB1615">
        <w:rPr>
          <w:b/>
          <w:i/>
        </w:rPr>
        <w:t>conditional statement</w:t>
      </w:r>
      <w:r w:rsidRPr="00BB1615">
        <w:t xml:space="preserve"> is a statement that can be expressed in “if … then</w:t>
      </w:r>
      <w:r>
        <w:t xml:space="preserve"> …</w:t>
      </w:r>
      <w:r w:rsidRPr="00BB1615">
        <w:t>” form.</w:t>
      </w:r>
    </w:p>
    <w:p w:rsidR="002C27E2" w:rsidRPr="00BB1615" w:rsidRDefault="002C27E2" w:rsidP="002C27E2"/>
    <w:p w:rsidR="002C27E2" w:rsidRPr="00BB1615" w:rsidRDefault="002C27E2" w:rsidP="002C27E2">
      <w:r w:rsidRPr="00BB1615">
        <w:t xml:space="preserve">A few examples should help clarify these definitions.  The following sentences </w:t>
      </w:r>
      <w:r w:rsidRPr="00C61C98">
        <w:t xml:space="preserve">are </w:t>
      </w:r>
      <w:r w:rsidRPr="00BB1615">
        <w:rPr>
          <w:u w:val="single"/>
        </w:rPr>
        <w:t>statements</w:t>
      </w:r>
      <w:r w:rsidRPr="00BB1615">
        <w:rPr>
          <w:i/>
          <w:u w:val="single"/>
        </w:rPr>
        <w:t>.</w:t>
      </w:r>
    </w:p>
    <w:p w:rsidR="002C27E2" w:rsidRPr="00BB1615" w:rsidRDefault="002C27E2" w:rsidP="002C27E2">
      <w:pPr>
        <w:numPr>
          <w:ilvl w:val="0"/>
          <w:numId w:val="2"/>
        </w:numPr>
        <w:tabs>
          <w:tab w:val="clear" w:pos="720"/>
          <w:tab w:val="num" w:pos="360"/>
        </w:tabs>
        <w:ind w:left="360"/>
      </w:pPr>
      <w:smartTag w:uri="urn:schemas-microsoft-com:office:smarttags" w:element="City">
        <w:r w:rsidRPr="00BB1615">
          <w:t>Atlanta</w:t>
        </w:r>
      </w:smartTag>
      <w:r w:rsidRPr="00BB1615">
        <w:t xml:space="preserve"> is the capital of </w:t>
      </w:r>
      <w:smartTag w:uri="urn:schemas-microsoft-com:office:smarttags" w:element="country-region">
        <w:smartTag w:uri="urn:schemas-microsoft-com:office:smarttags" w:element="place">
          <w:r w:rsidRPr="00BB1615">
            <w:t>Georgia</w:t>
          </w:r>
        </w:smartTag>
      </w:smartTag>
      <w:r w:rsidRPr="00BB1615">
        <w:t>.  (</w:t>
      </w:r>
      <w:r w:rsidRPr="00BB1615">
        <w:rPr>
          <w:i/>
        </w:rPr>
        <w:t>This sentence is true.</w:t>
      </w:r>
      <w:r w:rsidRPr="00BB1615">
        <w:t>)</w:t>
      </w:r>
    </w:p>
    <w:p w:rsidR="002C27E2" w:rsidRPr="00BB1615" w:rsidRDefault="002C27E2" w:rsidP="002C27E2">
      <w:pPr>
        <w:numPr>
          <w:ilvl w:val="0"/>
          <w:numId w:val="2"/>
        </w:numPr>
        <w:tabs>
          <w:tab w:val="clear" w:pos="720"/>
          <w:tab w:val="num" w:pos="360"/>
        </w:tabs>
        <w:ind w:left="360"/>
      </w:pPr>
      <w:r w:rsidRPr="00BB1615">
        <w:t xml:space="preserve">Jimmy Carter was the thirty-ninth president of the </w:t>
      </w:r>
      <w:smartTag w:uri="urn:schemas-microsoft-com:office:smarttags" w:element="country-region">
        <w:r w:rsidRPr="00BB1615">
          <w:t>United States</w:t>
        </w:r>
      </w:smartTag>
      <w:r w:rsidRPr="00BB1615">
        <w:t xml:space="preserve"> and was born in Plains, </w:t>
      </w:r>
      <w:smartTag w:uri="urn:schemas-microsoft-com:office:smarttags" w:element="country-region">
        <w:smartTag w:uri="urn:schemas-microsoft-com:office:smarttags" w:element="place">
          <w:r w:rsidRPr="00BB1615">
            <w:t>Georgia</w:t>
          </w:r>
        </w:smartTag>
      </w:smartTag>
      <w:r w:rsidRPr="00BB1615">
        <w:t>.    (</w:t>
      </w:r>
      <w:r w:rsidRPr="00BB1615">
        <w:rPr>
          <w:i/>
        </w:rPr>
        <w:t>This sentence is true.</w:t>
      </w:r>
      <w:r w:rsidRPr="00BB1615">
        <w:t>)</w:t>
      </w:r>
    </w:p>
    <w:p w:rsidR="002C27E2" w:rsidRPr="00BB1615" w:rsidRDefault="002C27E2" w:rsidP="002C27E2">
      <w:pPr>
        <w:numPr>
          <w:ilvl w:val="0"/>
          <w:numId w:val="2"/>
        </w:numPr>
        <w:tabs>
          <w:tab w:val="clear" w:pos="720"/>
          <w:tab w:val="num" w:pos="360"/>
        </w:tabs>
        <w:ind w:left="360"/>
      </w:pPr>
      <w:r w:rsidRPr="00BB1615">
        <w:t>The Atlanta Falcons are a professional basketball team.    (</w:t>
      </w:r>
      <w:r w:rsidRPr="00BB1615">
        <w:rPr>
          <w:i/>
        </w:rPr>
        <w:t>This sentence is false.</w:t>
      </w:r>
      <w:r w:rsidRPr="00BB1615">
        <w:t>)</w:t>
      </w:r>
    </w:p>
    <w:p w:rsidR="002C27E2" w:rsidRPr="00BB1615" w:rsidRDefault="002C27E2" w:rsidP="002C27E2">
      <w:pPr>
        <w:numPr>
          <w:ilvl w:val="0"/>
          <w:numId w:val="2"/>
        </w:numPr>
        <w:tabs>
          <w:tab w:val="clear" w:pos="720"/>
          <w:tab w:val="num" w:pos="360"/>
        </w:tabs>
        <w:ind w:left="360"/>
        <w:rPr>
          <w:i/>
        </w:rPr>
      </w:pPr>
      <w:r w:rsidRPr="00BB1615">
        <w:t>George Washington had eggs for breakfast on his fifteenth birthday.  (</w:t>
      </w:r>
      <w:r w:rsidRPr="00BB1615">
        <w:rPr>
          <w:i/>
        </w:rPr>
        <w:t>Although it is unlikely that we can find any source that allows us to determine whether this sentence is true or false, it still must either be true or false, and not both, so it is a statement.</w:t>
      </w:r>
      <w:r w:rsidRPr="00BB1615">
        <w:t>)</w:t>
      </w:r>
    </w:p>
    <w:p w:rsidR="002C27E2" w:rsidRPr="00BB1615" w:rsidRDefault="002C27E2" w:rsidP="002C27E2"/>
    <w:p w:rsidR="002C27E2" w:rsidRPr="00BB1615" w:rsidRDefault="002C27E2" w:rsidP="002C27E2">
      <w:r w:rsidRPr="00BB1615">
        <w:t xml:space="preserve">Here are some sentences that are </w:t>
      </w:r>
      <w:r w:rsidRPr="00BB1615">
        <w:rPr>
          <w:u w:val="single"/>
        </w:rPr>
        <w:t>not statements</w:t>
      </w:r>
      <w:r w:rsidRPr="00BB1615">
        <w:t>.</w:t>
      </w:r>
    </w:p>
    <w:p w:rsidR="002C27E2" w:rsidRPr="00BB1615" w:rsidRDefault="002C27E2" w:rsidP="002C27E2">
      <w:pPr>
        <w:numPr>
          <w:ilvl w:val="0"/>
          <w:numId w:val="3"/>
        </w:numPr>
      </w:pPr>
      <w:r w:rsidRPr="00BB1615">
        <w:t>What’s your favorite music video?  (</w:t>
      </w:r>
      <w:r w:rsidRPr="00BB1615">
        <w:rPr>
          <w:i/>
        </w:rPr>
        <w:t>This sentence is a question.</w:t>
      </w:r>
      <w:r w:rsidRPr="00BB1615">
        <w:t>)</w:t>
      </w:r>
    </w:p>
    <w:p w:rsidR="002C27E2" w:rsidRPr="00BB1615" w:rsidRDefault="002C27E2" w:rsidP="002C27E2">
      <w:pPr>
        <w:numPr>
          <w:ilvl w:val="0"/>
          <w:numId w:val="3"/>
        </w:numPr>
      </w:pPr>
      <w:r w:rsidRPr="00BB1615">
        <w:t>Turn up the volume so I can hear this song. (</w:t>
      </w:r>
      <w:r w:rsidRPr="00BB1615">
        <w:rPr>
          <w:i/>
        </w:rPr>
        <w:t>This sentence is a command.</w:t>
      </w:r>
      <w:r w:rsidRPr="00BB1615">
        <w:t>)</w:t>
      </w:r>
    </w:p>
    <w:p w:rsidR="002C27E2" w:rsidRPr="00BB1615" w:rsidRDefault="002C27E2" w:rsidP="002C27E2">
      <w:pPr>
        <w:numPr>
          <w:ilvl w:val="0"/>
          <w:numId w:val="2"/>
        </w:numPr>
        <w:rPr>
          <w:i/>
        </w:rPr>
      </w:pPr>
      <w:r w:rsidRPr="00BB1615">
        <w:lastRenderedPageBreak/>
        <w:t>This sentence is false.  (</w:t>
      </w:r>
      <w:r w:rsidRPr="00BB1615">
        <w:rPr>
          <w:i/>
        </w:rPr>
        <w:t xml:space="preserve">This sentence is a very peculiar object called a self-referential sentence.  It creates a logical puzzle that bothered logicians in the early twentieth century.  If  the sentence is true, then it is also false.  If  the sentence is false, then it is </w:t>
      </w:r>
      <w:r>
        <w:rPr>
          <w:i/>
        </w:rPr>
        <w:t xml:space="preserve">not false and, hence, </w:t>
      </w:r>
      <w:r w:rsidRPr="00BB1615">
        <w:rPr>
          <w:i/>
        </w:rPr>
        <w:t xml:space="preserve">also true.  Logicians finally resolved this puzzling issue by excluding such sentences from the definition of “statement” and requiring that statements must be either true or false, </w:t>
      </w:r>
      <w:r w:rsidRPr="00BB1615">
        <w:rPr>
          <w:i/>
          <w:u w:val="single"/>
        </w:rPr>
        <w:t>but not both</w:t>
      </w:r>
      <w:r w:rsidRPr="00BB1615">
        <w:rPr>
          <w:i/>
        </w:rPr>
        <w:t>.</w:t>
      </w:r>
      <w:r w:rsidRPr="00BB1615">
        <w:t>)</w:t>
      </w:r>
    </w:p>
    <w:p w:rsidR="002C27E2" w:rsidRPr="00BB1615" w:rsidRDefault="002C27E2" w:rsidP="002C27E2"/>
    <w:p w:rsidR="002C27E2" w:rsidRPr="00BB1615" w:rsidRDefault="002C27E2" w:rsidP="002C27E2">
      <w:r w:rsidRPr="00BB1615">
        <w:t xml:space="preserve">The last example discussed a sentence that puzzled logicians in the last century.  The passage from </w:t>
      </w:r>
      <w:r w:rsidRPr="00BB1615">
        <w:rPr>
          <w:i/>
        </w:rPr>
        <w:t>Alice in Wonderland</w:t>
      </w:r>
      <w:r w:rsidRPr="00BB1615">
        <w:t xml:space="preserve"> contains several sentences that may have puzzled you the first time you read them.  The next part of this activity will allow you to analyze the passage while learning more about conditional statements.</w:t>
      </w:r>
    </w:p>
    <w:p w:rsidR="002C27E2" w:rsidRPr="00BB1615" w:rsidRDefault="002C27E2" w:rsidP="002C27E2"/>
    <w:p w:rsidR="002C27E2" w:rsidRPr="00BB1615" w:rsidRDefault="002C27E2" w:rsidP="002C27E2">
      <w:r w:rsidRPr="00BB1615">
        <w:t xml:space="preserve">Near the beginning of the passage, the Hatter responds to </w:t>
      </w:r>
      <w:smartTag w:uri="urn:schemas-microsoft-com:office:smarttags" w:element="City">
        <w:smartTag w:uri="urn:schemas-microsoft-com:office:smarttags" w:element="place">
          <w:r w:rsidRPr="00BB1615">
            <w:t>Alice</w:t>
          </w:r>
        </w:smartTag>
      </w:smartTag>
      <w:r w:rsidRPr="00BB1615">
        <w:t xml:space="preserve"> that she might as well say that “I see what I eat” means the same thing as “I eat what I see.”  Let’s express each of the Hatter’s example sentences in “if … then” form.</w:t>
      </w:r>
    </w:p>
    <w:p w:rsidR="002C27E2" w:rsidRPr="00BB1615" w:rsidRDefault="002C27E2" w:rsidP="002C27E2"/>
    <w:p w:rsidR="002C27E2" w:rsidRPr="00BB1615" w:rsidRDefault="002C27E2" w:rsidP="002C27E2">
      <w:r w:rsidRPr="00BB1615">
        <w:t>“I see what I eat” has the same meaning as the conditional statement “If I eat a thing, then I see it.”  On the other hand, “I eat what I see” has the same meaning as the conditional statement “If I see a thing, then I eat it.”</w:t>
      </w:r>
    </w:p>
    <w:p w:rsidR="002C27E2" w:rsidRPr="00BB1615" w:rsidRDefault="002C27E2" w:rsidP="002C27E2"/>
    <w:p w:rsidR="002C27E2" w:rsidRPr="00BB1615" w:rsidRDefault="002C27E2" w:rsidP="002C27E2">
      <w:r w:rsidRPr="00BB1615">
        <w:t xml:space="preserve">1.  Express each of the following statements from the Mad Tea Party in “if … then” form.  </w:t>
      </w:r>
    </w:p>
    <w:p w:rsidR="002C27E2" w:rsidRPr="00BB1615" w:rsidRDefault="002C27E2" w:rsidP="002C27E2">
      <w:pPr>
        <w:tabs>
          <w:tab w:val="left" w:pos="3060"/>
        </w:tabs>
        <w:ind w:left="360"/>
      </w:pPr>
    </w:p>
    <w:p w:rsidR="002C27E2" w:rsidRPr="00BB1615" w:rsidRDefault="002C27E2" w:rsidP="002C27E2">
      <w:pPr>
        <w:tabs>
          <w:tab w:val="left" w:pos="3060"/>
        </w:tabs>
        <w:ind w:left="360"/>
      </w:pPr>
      <w:r w:rsidRPr="00BB1615">
        <w:t>a.  I like what I get.</w:t>
      </w:r>
      <w:r w:rsidRPr="00BB1615">
        <w:tab/>
      </w:r>
      <w:r w:rsidRPr="0092732D">
        <w:rPr>
          <w:b/>
          <w:i/>
          <w:u w:val="single"/>
        </w:rPr>
        <w:t>______________________________________________</w:t>
      </w:r>
    </w:p>
    <w:p w:rsidR="002C27E2" w:rsidRPr="00BB1615" w:rsidRDefault="002C27E2" w:rsidP="002C27E2">
      <w:pPr>
        <w:tabs>
          <w:tab w:val="left" w:pos="3060"/>
        </w:tabs>
        <w:ind w:left="360"/>
      </w:pPr>
    </w:p>
    <w:p w:rsidR="002C27E2" w:rsidRDefault="002C27E2" w:rsidP="002C27E2">
      <w:pPr>
        <w:tabs>
          <w:tab w:val="left" w:pos="3060"/>
        </w:tabs>
        <w:ind w:left="360"/>
        <w:rPr>
          <w:color w:val="0000FF"/>
          <w:u w:val="single"/>
        </w:rPr>
      </w:pPr>
      <w:r w:rsidRPr="00BB1615">
        <w:t>b.  I breathe when I sleep.</w:t>
      </w:r>
      <w:r w:rsidRPr="00BB1615">
        <w:tab/>
      </w:r>
      <w:r w:rsidRPr="0092732D">
        <w:rPr>
          <w:b/>
          <w:i/>
          <w:u w:val="single"/>
        </w:rPr>
        <w:t>______________________________________________</w:t>
      </w:r>
    </w:p>
    <w:p w:rsidR="002C27E2" w:rsidRDefault="002C27E2" w:rsidP="002C27E2">
      <w:pPr>
        <w:tabs>
          <w:tab w:val="left" w:pos="3060"/>
        </w:tabs>
        <w:ind w:left="360"/>
      </w:pPr>
    </w:p>
    <w:p w:rsidR="002C27E2" w:rsidRDefault="002C27E2" w:rsidP="002C27E2">
      <w:pPr>
        <w:tabs>
          <w:tab w:val="left" w:pos="3060"/>
        </w:tabs>
        <w:rPr>
          <w:b/>
          <w:i/>
          <w:color w:val="4F81BD"/>
          <w:u w:val="single"/>
        </w:rPr>
      </w:pPr>
    </w:p>
    <w:p w:rsidR="002C27E2" w:rsidRPr="00BB1615" w:rsidRDefault="002C27E2" w:rsidP="002C27E2">
      <w:pPr>
        <w:tabs>
          <w:tab w:val="left" w:pos="3060"/>
        </w:tabs>
      </w:pPr>
    </w:p>
    <w:p w:rsidR="002C27E2" w:rsidRPr="00BB1615" w:rsidRDefault="002C27E2" w:rsidP="002C27E2">
      <w:pPr>
        <w:tabs>
          <w:tab w:val="left" w:pos="3060"/>
        </w:tabs>
        <w:ind w:left="360" w:hanging="360"/>
      </w:pPr>
      <w:r w:rsidRPr="00BB1615">
        <w:t>2.  We use specific vocabulary to refer to the parts of a conditional statement written in “if … then</w:t>
      </w:r>
      <w:r>
        <w:t xml:space="preserve"> …</w:t>
      </w:r>
      <w:r w:rsidRPr="00BB1615">
        <w:t xml:space="preserve">” form.  The </w:t>
      </w:r>
      <w:r w:rsidRPr="00BB1615">
        <w:rPr>
          <w:b/>
          <w:i/>
        </w:rPr>
        <w:t>hypothesis</w:t>
      </w:r>
      <w:r w:rsidRPr="00BB1615">
        <w:t xml:space="preserve"> of a conditional statement is the statement that fo</w:t>
      </w:r>
      <w:r>
        <w:t>llows the word “if.</w:t>
      </w:r>
      <w:r w:rsidRPr="00BB1615">
        <w:t xml:space="preserve">”  So, for the conditional statement “If I eat a thing, then I see it,” the hypothesis is the statement “I eat a thing.”   Note that the hypothesis does </w:t>
      </w:r>
      <w:r w:rsidRPr="00BB1615">
        <w:rPr>
          <w:b/>
        </w:rPr>
        <w:t>not</w:t>
      </w:r>
      <w:r w:rsidRPr="00BB1615">
        <w:t xml:space="preserve"> include the word “if” because the hypothesis is the statement that occurs after the “if.”</w:t>
      </w:r>
    </w:p>
    <w:p w:rsidR="002C27E2" w:rsidRPr="00BB1615" w:rsidRDefault="002C27E2" w:rsidP="002C27E2">
      <w:pPr>
        <w:tabs>
          <w:tab w:val="left" w:pos="3060"/>
        </w:tabs>
        <w:ind w:left="360" w:hanging="360"/>
      </w:pPr>
    </w:p>
    <w:p w:rsidR="002C27E2" w:rsidRDefault="002C27E2" w:rsidP="002C27E2">
      <w:pPr>
        <w:tabs>
          <w:tab w:val="left" w:pos="3060"/>
        </w:tabs>
        <w:ind w:left="360"/>
      </w:pPr>
      <w:r w:rsidRPr="00BB1615">
        <w:t xml:space="preserve">Give the hypothesis for each of the conditionals in </w:t>
      </w:r>
      <w:r>
        <w:t>item 1, parts a and b</w:t>
      </w:r>
      <w:r w:rsidRPr="00BB1615">
        <w:t>.</w:t>
      </w:r>
    </w:p>
    <w:p w:rsidR="002C27E2" w:rsidRDefault="002C27E2" w:rsidP="002C27E2">
      <w:pPr>
        <w:tabs>
          <w:tab w:val="left" w:pos="3060"/>
        </w:tabs>
        <w:ind w:left="360"/>
      </w:pPr>
    </w:p>
    <w:p w:rsidR="002C27E2" w:rsidRDefault="002C27E2" w:rsidP="002C27E2">
      <w:pPr>
        <w:rPr>
          <w:b/>
          <w:i/>
          <w:color w:val="4F81BD"/>
          <w:u w:val="single"/>
        </w:rPr>
      </w:pPr>
    </w:p>
    <w:p w:rsidR="002C27E2" w:rsidRPr="00BB1615" w:rsidRDefault="002C27E2" w:rsidP="002C27E2"/>
    <w:p w:rsidR="002C27E2" w:rsidRPr="00BB1615" w:rsidRDefault="002C27E2" w:rsidP="002C27E2">
      <w:pPr>
        <w:tabs>
          <w:tab w:val="left" w:pos="3060"/>
        </w:tabs>
        <w:ind w:left="360" w:hanging="360"/>
      </w:pPr>
      <w:r w:rsidRPr="00BB1615">
        <w:t xml:space="preserve">3.  The </w:t>
      </w:r>
      <w:r w:rsidRPr="00BB1615">
        <w:rPr>
          <w:b/>
          <w:i/>
        </w:rPr>
        <w:t>conclusion</w:t>
      </w:r>
      <w:r w:rsidRPr="00BB1615">
        <w:t xml:space="preserve"> of a conditional statement is the statement that follows the word “then.”  So, for the conditional statement “If I eat a thing, then I see it,” the conclusion is the statement “I see it.”   Note that the conclusion does </w:t>
      </w:r>
      <w:r w:rsidRPr="00BB1615">
        <w:rPr>
          <w:b/>
        </w:rPr>
        <w:t>not</w:t>
      </w:r>
      <w:r w:rsidRPr="00BB1615">
        <w:t xml:space="preserve"> include the word “then” because the conclusion is the statement that occurs after the word “then.”</w:t>
      </w:r>
    </w:p>
    <w:p w:rsidR="002C27E2" w:rsidRPr="00BB1615" w:rsidRDefault="002C27E2" w:rsidP="002C27E2">
      <w:pPr>
        <w:tabs>
          <w:tab w:val="left" w:pos="3060"/>
        </w:tabs>
      </w:pPr>
    </w:p>
    <w:p w:rsidR="002C27E2" w:rsidRDefault="002C27E2" w:rsidP="002C27E2">
      <w:pPr>
        <w:tabs>
          <w:tab w:val="left" w:pos="3060"/>
        </w:tabs>
        <w:ind w:left="360"/>
      </w:pPr>
      <w:r w:rsidRPr="00BB1615">
        <w:t xml:space="preserve">Give the conclusion for each of the conditionals in </w:t>
      </w:r>
      <w:r>
        <w:t>item 1, parts a and b</w:t>
      </w:r>
      <w:r w:rsidRPr="00BB1615">
        <w:t>.</w:t>
      </w:r>
    </w:p>
    <w:p w:rsidR="002C27E2" w:rsidRPr="00BB1615" w:rsidRDefault="002C27E2" w:rsidP="002C27E2">
      <w:pPr>
        <w:tabs>
          <w:tab w:val="left" w:pos="3060"/>
        </w:tabs>
        <w:ind w:left="360"/>
      </w:pPr>
    </w:p>
    <w:p w:rsidR="002C27E2" w:rsidRPr="00BB1615" w:rsidRDefault="002C27E2" w:rsidP="002C27E2">
      <w:pPr>
        <w:tabs>
          <w:tab w:val="left" w:pos="3060"/>
        </w:tabs>
      </w:pPr>
      <w:r w:rsidRPr="00BB1615">
        <w:t>Now, let’s get back to the discussion at the Mad Tea Party.  When we expressed the Hatter’s example conditional statements in “if … then” form, we used the pronoun “it” in the conclusion of each statement rather than repeat the word “thing.”  Now, we want to compare the hypotheses (</w:t>
      </w:r>
      <w:r w:rsidRPr="00BB1615">
        <w:rPr>
          <w:i/>
        </w:rPr>
        <w:t>note that the word “hypothes</w:t>
      </w:r>
      <w:r w:rsidRPr="00BB1615">
        <w:rPr>
          <w:b/>
          <w:i/>
        </w:rPr>
        <w:t>e</w:t>
      </w:r>
      <w:r w:rsidRPr="00BB1615">
        <w:rPr>
          <w:i/>
        </w:rPr>
        <w:t>s” is the plural of the word “hypothes</w:t>
      </w:r>
      <w:r w:rsidRPr="00BB1615">
        <w:rPr>
          <w:b/>
          <w:i/>
        </w:rPr>
        <w:t>i</w:t>
      </w:r>
      <w:r w:rsidRPr="00BB1615">
        <w:rPr>
          <w:i/>
        </w:rPr>
        <w:t>s”</w:t>
      </w:r>
      <w:r w:rsidRPr="00BB1615">
        <w:t>) and conclusions of the Hatter’s conditionals.   To help us see the key relationship between his two conditional statements, we replace the pronoun “it” with the noun “thing.”   This replacement</w:t>
      </w:r>
      <w:r>
        <w:t xml:space="preserve"> doesn’t change the meaning.  As far as English prose is concerned, we have a repetitious sentence.  However, this repetition </w:t>
      </w:r>
      <w:r w:rsidRPr="00BB1615">
        <w:t>help</w:t>
      </w:r>
      <w:r>
        <w:t>s</w:t>
      </w:r>
      <w:r w:rsidRPr="00BB1615">
        <w:t xml:space="preserve"> us analyze the relationship between hypotheses and conclusions.</w:t>
      </w:r>
    </w:p>
    <w:p w:rsidR="002C27E2" w:rsidRPr="00BB1615" w:rsidRDefault="002C27E2" w:rsidP="002C27E2"/>
    <w:p w:rsidR="002C27E2" w:rsidRDefault="002C27E2" w:rsidP="002C27E2">
      <w:pPr>
        <w:pStyle w:val="ListParagraph"/>
        <w:numPr>
          <w:ilvl w:val="0"/>
          <w:numId w:val="4"/>
        </w:numPr>
        <w:tabs>
          <w:tab w:val="left" w:pos="360"/>
          <w:tab w:val="left" w:pos="5220"/>
          <w:tab w:val="left" w:pos="7560"/>
        </w:tabs>
      </w:pPr>
      <w:r w:rsidRPr="00BB1615">
        <w:t>a.  List the hypothesis and conclusion for the revised version of each of the Hatter’s conditional statements given below.</w:t>
      </w:r>
    </w:p>
    <w:p w:rsidR="002C27E2" w:rsidRPr="00BB1615" w:rsidRDefault="002C27E2" w:rsidP="002C27E2">
      <w:pPr>
        <w:pStyle w:val="ListParagraph"/>
        <w:tabs>
          <w:tab w:val="left" w:pos="360"/>
          <w:tab w:val="left" w:pos="5220"/>
          <w:tab w:val="left" w:pos="7560"/>
        </w:tabs>
        <w:ind w:left="360"/>
      </w:pPr>
    </w:p>
    <w:p w:rsidR="002C27E2" w:rsidRDefault="002C27E2" w:rsidP="002C27E2">
      <w:pPr>
        <w:tabs>
          <w:tab w:val="left" w:pos="5220"/>
          <w:tab w:val="left" w:pos="7560"/>
        </w:tabs>
        <w:ind w:left="720"/>
        <w:rPr>
          <w:b/>
          <w:i/>
          <w:color w:val="4F81BD"/>
          <w:u w:val="single"/>
        </w:rPr>
      </w:pPr>
    </w:p>
    <w:p w:rsidR="002C27E2" w:rsidRPr="00BB1615" w:rsidRDefault="002C27E2" w:rsidP="002C27E2">
      <w:pPr>
        <w:tabs>
          <w:tab w:val="left" w:pos="5220"/>
          <w:tab w:val="left" w:pos="7560"/>
        </w:tabs>
        <w:ind w:left="720"/>
      </w:pPr>
      <w:r w:rsidRPr="00BB1615">
        <w:tab/>
        <w:t>Hypothesis</w:t>
      </w:r>
      <w:r w:rsidRPr="00BB1615">
        <w:tab/>
        <w:t>Conclusion</w:t>
      </w:r>
    </w:p>
    <w:p w:rsidR="002C27E2" w:rsidRPr="00BB1615" w:rsidRDefault="002C27E2" w:rsidP="002C27E2">
      <w:pPr>
        <w:ind w:left="720"/>
      </w:pPr>
    </w:p>
    <w:p w:rsidR="002C27E2" w:rsidRPr="00BB1615" w:rsidRDefault="002C27E2" w:rsidP="002C27E2">
      <w:pPr>
        <w:tabs>
          <w:tab w:val="left" w:pos="4680"/>
          <w:tab w:val="left" w:pos="7200"/>
        </w:tabs>
        <w:ind w:left="720"/>
      </w:pPr>
      <w:r w:rsidRPr="00BB1615">
        <w:t>If I eat a thing, then I see the thing.</w:t>
      </w:r>
      <w:r w:rsidRPr="00BB1615">
        <w:tab/>
      </w:r>
      <w:r w:rsidRPr="008B125D">
        <w:rPr>
          <w:b/>
          <w:i/>
          <w:color w:val="4F81BD"/>
        </w:rPr>
        <w:t xml:space="preserve"> </w:t>
      </w:r>
      <w:r w:rsidRPr="0092732D">
        <w:rPr>
          <w:b/>
          <w:i/>
          <w:u w:val="single"/>
        </w:rPr>
        <w:t>________________</w:t>
      </w:r>
      <w:r w:rsidRPr="008B125D">
        <w:rPr>
          <w:b/>
          <w:i/>
          <w:color w:val="4F81BD"/>
        </w:rPr>
        <w:tab/>
      </w:r>
      <w:r w:rsidRPr="0092732D">
        <w:rPr>
          <w:b/>
          <w:i/>
          <w:u w:val="single"/>
        </w:rPr>
        <w:t>________________</w:t>
      </w:r>
    </w:p>
    <w:p w:rsidR="002C27E2" w:rsidRPr="00BB1615" w:rsidRDefault="002C27E2" w:rsidP="002C27E2">
      <w:pPr>
        <w:ind w:left="720"/>
      </w:pPr>
    </w:p>
    <w:p w:rsidR="002C27E2" w:rsidRDefault="002C27E2" w:rsidP="002C27E2">
      <w:pPr>
        <w:tabs>
          <w:tab w:val="left" w:pos="4680"/>
          <w:tab w:val="left" w:pos="7200"/>
        </w:tabs>
        <w:ind w:left="720"/>
        <w:rPr>
          <w:b/>
          <w:i/>
          <w:u w:val="single"/>
        </w:rPr>
      </w:pPr>
      <w:r w:rsidRPr="00BB1615">
        <w:t>If I see a thing, then I eat the thing.</w:t>
      </w:r>
      <w:r w:rsidRPr="00BB1615">
        <w:tab/>
      </w:r>
      <w:r w:rsidRPr="0092732D">
        <w:rPr>
          <w:b/>
          <w:i/>
          <w:u w:val="single"/>
        </w:rPr>
        <w:t>________________</w:t>
      </w:r>
      <w:r w:rsidRPr="008B125D">
        <w:rPr>
          <w:b/>
          <w:i/>
          <w:color w:val="4F81BD"/>
        </w:rPr>
        <w:tab/>
      </w:r>
      <w:r w:rsidRPr="0092732D">
        <w:rPr>
          <w:b/>
          <w:i/>
          <w:u w:val="single"/>
        </w:rPr>
        <w:t>________________</w:t>
      </w:r>
    </w:p>
    <w:p w:rsidR="002C27E2" w:rsidRPr="00BB1615" w:rsidRDefault="002C27E2" w:rsidP="002C27E2">
      <w:pPr>
        <w:tabs>
          <w:tab w:val="left" w:pos="4680"/>
          <w:tab w:val="left" w:pos="7200"/>
        </w:tabs>
        <w:ind w:left="720"/>
      </w:pPr>
    </w:p>
    <w:p w:rsidR="002C27E2" w:rsidRDefault="002C27E2" w:rsidP="002C27E2">
      <w:pPr>
        <w:pStyle w:val="ListParagraph"/>
        <w:numPr>
          <w:ilvl w:val="0"/>
          <w:numId w:val="5"/>
        </w:numPr>
        <w:tabs>
          <w:tab w:val="left" w:pos="3060"/>
        </w:tabs>
      </w:pPr>
      <w:r w:rsidRPr="00BB1615">
        <w:t>Explain how the Hatter’s two conditional statements are related.</w:t>
      </w:r>
    </w:p>
    <w:p w:rsidR="002C27E2" w:rsidRDefault="002C27E2" w:rsidP="002C27E2">
      <w:pPr>
        <w:pStyle w:val="ListParagraph"/>
        <w:tabs>
          <w:tab w:val="left" w:pos="3060"/>
        </w:tabs>
        <w:rPr>
          <w:b/>
          <w:i/>
          <w:color w:val="4F81BD"/>
        </w:rPr>
      </w:pPr>
    </w:p>
    <w:p w:rsidR="002C27E2" w:rsidRDefault="002C27E2" w:rsidP="002C27E2">
      <w:pPr>
        <w:tabs>
          <w:tab w:val="left" w:pos="3060"/>
        </w:tabs>
        <w:ind w:left="360"/>
      </w:pPr>
    </w:p>
    <w:p w:rsidR="002C27E2" w:rsidRPr="00BB1615" w:rsidRDefault="002C27E2" w:rsidP="002C27E2">
      <w:pPr>
        <w:tabs>
          <w:tab w:val="left" w:pos="3060"/>
        </w:tabs>
        <w:ind w:left="360"/>
      </w:pPr>
    </w:p>
    <w:p w:rsidR="002C27E2" w:rsidRPr="00BB1615" w:rsidRDefault="002C27E2" w:rsidP="002C27E2">
      <w:pPr>
        <w:tabs>
          <w:tab w:val="left" w:pos="3060"/>
        </w:tabs>
        <w:ind w:left="360" w:hanging="360"/>
      </w:pPr>
      <w:r w:rsidRPr="00BB1615">
        <w:t xml:space="preserve">5.  There is a term for the new statement </w:t>
      </w:r>
      <w:r>
        <w:t>obtained by exchanging</w:t>
      </w:r>
      <w:r w:rsidRPr="00BB1615">
        <w:t xml:space="preserve"> the hypothesis and conclusion in a conditional statement.  This new statement is called the </w:t>
      </w:r>
      <w:r w:rsidRPr="00BB1615">
        <w:rPr>
          <w:b/>
          <w:i/>
        </w:rPr>
        <w:t>converse</w:t>
      </w:r>
      <w:r w:rsidRPr="00BB1615">
        <w:t xml:space="preserve"> of the first</w:t>
      </w:r>
      <w:r>
        <w:t>.</w:t>
      </w:r>
    </w:p>
    <w:p w:rsidR="002C27E2" w:rsidRPr="00BB1615" w:rsidRDefault="002C27E2" w:rsidP="002C27E2">
      <w:pPr>
        <w:tabs>
          <w:tab w:val="left" w:pos="3060"/>
        </w:tabs>
        <w:ind w:left="360" w:hanging="360"/>
      </w:pPr>
    </w:p>
    <w:p w:rsidR="002C27E2" w:rsidRDefault="002C27E2" w:rsidP="002C27E2">
      <w:pPr>
        <w:pStyle w:val="ListParagraph"/>
        <w:numPr>
          <w:ilvl w:val="0"/>
          <w:numId w:val="14"/>
        </w:numPr>
        <w:tabs>
          <w:tab w:val="left" w:pos="720"/>
        </w:tabs>
      </w:pPr>
      <w:r w:rsidRPr="00BB1615">
        <w:t xml:space="preserve">Write the </w:t>
      </w:r>
      <w:r w:rsidRPr="008B125D">
        <w:rPr>
          <w:b/>
        </w:rPr>
        <w:t>converse</w:t>
      </w:r>
      <w:r w:rsidRPr="00BB1615">
        <w:t xml:space="preserve"> of each of the conditional statements in </w:t>
      </w:r>
      <w:r>
        <w:t>item</w:t>
      </w:r>
      <w:r w:rsidRPr="00BB1615">
        <w:t>1</w:t>
      </w:r>
      <w:r>
        <w:t xml:space="preserve">, parts a and </w:t>
      </w:r>
      <w:r w:rsidRPr="00BB1615">
        <w:t>b</w:t>
      </w:r>
      <w:r>
        <w:t>, using “if … then …” form.</w:t>
      </w:r>
    </w:p>
    <w:p w:rsidR="002C27E2" w:rsidRDefault="002C27E2" w:rsidP="002C27E2">
      <w:pPr>
        <w:pStyle w:val="ListParagraph"/>
        <w:tabs>
          <w:tab w:val="left" w:pos="3060"/>
        </w:tabs>
      </w:pPr>
    </w:p>
    <w:p w:rsidR="002C27E2" w:rsidRPr="00BB1615" w:rsidRDefault="002C27E2" w:rsidP="002C27E2">
      <w:pPr>
        <w:tabs>
          <w:tab w:val="left" w:pos="3060"/>
        </w:tabs>
        <w:ind w:left="720" w:hanging="360"/>
      </w:pPr>
    </w:p>
    <w:p w:rsidR="002C27E2" w:rsidRDefault="002C27E2" w:rsidP="002C27E2">
      <w:pPr>
        <w:pStyle w:val="ListParagraph"/>
        <w:numPr>
          <w:ilvl w:val="0"/>
          <w:numId w:val="14"/>
        </w:numPr>
        <w:tabs>
          <w:tab w:val="left" w:pos="720"/>
        </w:tabs>
      </w:pPr>
      <w:r w:rsidRPr="00BB1615">
        <w:t xml:space="preserve">What </w:t>
      </w:r>
      <w:r>
        <w:t>happens when you form the converse of each of the</w:t>
      </w:r>
      <w:r w:rsidRPr="00BB1615">
        <w:t xml:space="preserve"> con</w:t>
      </w:r>
      <w:r>
        <w:t xml:space="preserve">ditional statements given as answers for this item part </w:t>
      </w:r>
      <w:r w:rsidRPr="00BB1615">
        <w:t>a?</w:t>
      </w:r>
    </w:p>
    <w:p w:rsidR="002C27E2" w:rsidRDefault="002C27E2" w:rsidP="002C27E2">
      <w:pPr>
        <w:pStyle w:val="ListParagraph"/>
        <w:tabs>
          <w:tab w:val="left" w:pos="3060"/>
        </w:tabs>
      </w:pPr>
    </w:p>
    <w:p w:rsidR="002C27E2" w:rsidRPr="00BB1615" w:rsidRDefault="002C27E2" w:rsidP="002C27E2">
      <w:pPr>
        <w:tabs>
          <w:tab w:val="left" w:pos="3060"/>
        </w:tabs>
        <w:ind w:left="720" w:hanging="360"/>
      </w:pPr>
    </w:p>
    <w:p w:rsidR="002C27E2" w:rsidRDefault="002C27E2" w:rsidP="002C27E2">
      <w:pPr>
        <w:pStyle w:val="ListParagraph"/>
        <w:numPr>
          <w:ilvl w:val="0"/>
          <w:numId w:val="15"/>
        </w:numPr>
        <w:tabs>
          <w:tab w:val="left" w:pos="3240"/>
          <w:tab w:val="left" w:pos="4320"/>
          <w:tab w:val="left" w:pos="6120"/>
        </w:tabs>
      </w:pPr>
      <w:r w:rsidRPr="00BB1615">
        <w:t>The March Hare, Hatter, and Dormouse did not use “if … then” form when they stated their conditionals.  Write the converse for each conditional statement below without using “if … then” form.</w:t>
      </w:r>
    </w:p>
    <w:p w:rsidR="002C27E2" w:rsidRDefault="002C27E2" w:rsidP="002C27E2">
      <w:pPr>
        <w:pStyle w:val="ListParagraph"/>
        <w:tabs>
          <w:tab w:val="left" w:pos="3240"/>
          <w:tab w:val="left" w:pos="4320"/>
          <w:tab w:val="left" w:pos="6120"/>
        </w:tabs>
        <w:ind w:left="360"/>
      </w:pPr>
    </w:p>
    <w:p w:rsidR="002C27E2" w:rsidRDefault="002C27E2" w:rsidP="002C27E2">
      <w:pPr>
        <w:tabs>
          <w:tab w:val="left" w:pos="3240"/>
          <w:tab w:val="left" w:pos="4320"/>
          <w:tab w:val="left" w:pos="6120"/>
        </w:tabs>
        <w:spacing w:line="360" w:lineRule="auto"/>
        <w:ind w:left="720"/>
        <w:rPr>
          <w:b/>
          <w:i/>
          <w:u w:val="single"/>
        </w:rPr>
      </w:pPr>
      <w:r w:rsidRPr="00BB1615">
        <w:t>Conditional: I breathe when I sleep.</w:t>
      </w:r>
      <w:r w:rsidRPr="00BB1615">
        <w:tab/>
        <w:t xml:space="preserve">Converse: </w:t>
      </w:r>
      <w:r w:rsidRPr="0092732D">
        <w:rPr>
          <w:b/>
          <w:i/>
          <w:u w:val="single"/>
        </w:rPr>
        <w:t>________________________________</w:t>
      </w:r>
    </w:p>
    <w:p w:rsidR="002C27E2" w:rsidRPr="00BB1615" w:rsidRDefault="002C27E2" w:rsidP="002C27E2">
      <w:pPr>
        <w:tabs>
          <w:tab w:val="left" w:pos="3240"/>
          <w:tab w:val="left" w:pos="4320"/>
          <w:tab w:val="left" w:pos="6120"/>
        </w:tabs>
        <w:spacing w:line="360" w:lineRule="auto"/>
        <w:ind w:left="720"/>
      </w:pPr>
      <w:r w:rsidRPr="00BB1615">
        <w:t>Conditional: I like what I get.</w:t>
      </w:r>
      <w:r w:rsidRPr="00BB1615">
        <w:tab/>
        <w:t xml:space="preserve">Converse: </w:t>
      </w:r>
      <w:r w:rsidRPr="0092732D">
        <w:rPr>
          <w:b/>
          <w:i/>
          <w:u w:val="single"/>
        </w:rPr>
        <w:t>________________________________</w:t>
      </w:r>
    </w:p>
    <w:p w:rsidR="002C27E2" w:rsidRPr="002507DB" w:rsidRDefault="002C27E2" w:rsidP="002C27E2">
      <w:pPr>
        <w:tabs>
          <w:tab w:val="left" w:pos="3240"/>
          <w:tab w:val="left" w:pos="4320"/>
          <w:tab w:val="left" w:pos="6120"/>
        </w:tabs>
        <w:spacing w:line="360" w:lineRule="auto"/>
        <w:ind w:left="720"/>
        <w:rPr>
          <w:u w:val="single"/>
        </w:rPr>
      </w:pPr>
      <w:r w:rsidRPr="00BB1615">
        <w:t>Conditional: I see what I eat.</w:t>
      </w:r>
      <w:r w:rsidRPr="00BB1615">
        <w:tab/>
        <w:t xml:space="preserve">Converse: </w:t>
      </w:r>
      <w:r w:rsidRPr="0092732D">
        <w:rPr>
          <w:b/>
          <w:i/>
          <w:u w:val="single"/>
        </w:rPr>
        <w:t>________________________________</w:t>
      </w:r>
    </w:p>
    <w:p w:rsidR="002C27E2" w:rsidRPr="00BB1615" w:rsidRDefault="002C27E2" w:rsidP="002C27E2">
      <w:pPr>
        <w:tabs>
          <w:tab w:val="left" w:pos="3240"/>
          <w:tab w:val="left" w:pos="4320"/>
          <w:tab w:val="left" w:pos="6120"/>
        </w:tabs>
        <w:spacing w:line="360" w:lineRule="auto"/>
        <w:ind w:left="720"/>
      </w:pPr>
      <w:r w:rsidRPr="00BB1615">
        <w:t>Conditional: I say what I mean.</w:t>
      </w:r>
      <w:r w:rsidRPr="00BB1615">
        <w:tab/>
        <w:t xml:space="preserve">Converse: </w:t>
      </w:r>
      <w:r w:rsidRPr="0092732D">
        <w:rPr>
          <w:b/>
          <w:i/>
          <w:u w:val="single"/>
        </w:rPr>
        <w:t>________________________________</w:t>
      </w:r>
    </w:p>
    <w:p w:rsidR="002C27E2" w:rsidRDefault="002C27E2" w:rsidP="002C27E2">
      <w:pPr>
        <w:tabs>
          <w:tab w:val="left" w:pos="3240"/>
          <w:tab w:val="left" w:pos="6120"/>
        </w:tabs>
        <w:ind w:left="720"/>
      </w:pPr>
    </w:p>
    <w:p w:rsidR="002C27E2" w:rsidRDefault="002C27E2" w:rsidP="002C27E2">
      <w:pPr>
        <w:tabs>
          <w:tab w:val="left" w:pos="360"/>
          <w:tab w:val="left" w:pos="3240"/>
          <w:tab w:val="left" w:pos="6120"/>
        </w:tabs>
        <w:ind w:left="720" w:hanging="720"/>
      </w:pPr>
      <w:r w:rsidRPr="00BB1615">
        <w:t>7.  a.</w:t>
      </w:r>
      <w:r w:rsidRPr="00BB1615">
        <w:tab/>
        <w:t>What relationship between breathing and sleeping is expressed by the conditional statement “I breathe when I sleep”?  If you make this statement, is it true or false?</w:t>
      </w:r>
    </w:p>
    <w:p w:rsidR="002C27E2" w:rsidRDefault="002C27E2" w:rsidP="002C27E2">
      <w:pPr>
        <w:tabs>
          <w:tab w:val="left" w:pos="360"/>
          <w:tab w:val="left" w:pos="3240"/>
          <w:tab w:val="left" w:pos="6120"/>
        </w:tabs>
        <w:ind w:left="720" w:hanging="720"/>
      </w:pPr>
    </w:p>
    <w:p w:rsidR="002C27E2" w:rsidRDefault="002C27E2" w:rsidP="002C27E2">
      <w:pPr>
        <w:tabs>
          <w:tab w:val="left" w:pos="720"/>
          <w:tab w:val="left" w:pos="3240"/>
          <w:tab w:val="left" w:pos="6120"/>
        </w:tabs>
        <w:ind w:left="720"/>
        <w:rPr>
          <w:b/>
          <w:i/>
          <w:color w:val="4F81BD"/>
          <w:u w:val="single"/>
        </w:rPr>
      </w:pPr>
    </w:p>
    <w:p w:rsidR="002C27E2" w:rsidRDefault="002C27E2" w:rsidP="002C27E2">
      <w:pPr>
        <w:tabs>
          <w:tab w:val="left" w:pos="720"/>
          <w:tab w:val="left" w:pos="3240"/>
          <w:tab w:val="left" w:pos="6120"/>
        </w:tabs>
        <w:ind w:left="720"/>
        <w:rPr>
          <w:color w:val="0000FF"/>
        </w:rPr>
      </w:pPr>
    </w:p>
    <w:p w:rsidR="002C27E2" w:rsidRPr="00BB1615" w:rsidRDefault="002C27E2" w:rsidP="002C27E2">
      <w:pPr>
        <w:tabs>
          <w:tab w:val="left" w:pos="3240"/>
          <w:tab w:val="left" w:pos="6120"/>
        </w:tabs>
        <w:ind w:left="720" w:hanging="360"/>
      </w:pPr>
    </w:p>
    <w:p w:rsidR="002C27E2" w:rsidRDefault="002C27E2" w:rsidP="002C27E2">
      <w:pPr>
        <w:pStyle w:val="ListParagraph"/>
        <w:numPr>
          <w:ilvl w:val="0"/>
          <w:numId w:val="14"/>
        </w:numPr>
        <w:tabs>
          <w:tab w:val="left" w:pos="720"/>
          <w:tab w:val="left" w:pos="6120"/>
        </w:tabs>
      </w:pPr>
      <w:r w:rsidRPr="00BB1615">
        <w:t>What is the relationship between breathing and sleeping expressed by the conditional statement “I sleep when I breathe”?  If you make this statement, is it true or false?</w:t>
      </w:r>
    </w:p>
    <w:p w:rsidR="002C27E2" w:rsidRDefault="002C27E2" w:rsidP="002C27E2">
      <w:pPr>
        <w:pStyle w:val="ListParagraph"/>
        <w:tabs>
          <w:tab w:val="left" w:pos="3240"/>
          <w:tab w:val="left" w:pos="6120"/>
        </w:tabs>
      </w:pPr>
    </w:p>
    <w:p w:rsidR="002C27E2" w:rsidRDefault="002C27E2" w:rsidP="002C27E2">
      <w:pPr>
        <w:tabs>
          <w:tab w:val="left" w:pos="3240"/>
          <w:tab w:val="left" w:pos="6120"/>
        </w:tabs>
        <w:ind w:left="720"/>
        <w:rPr>
          <w:b/>
          <w:i/>
          <w:color w:val="4F81BD"/>
          <w:u w:val="single"/>
        </w:rPr>
      </w:pPr>
    </w:p>
    <w:p w:rsidR="002C27E2" w:rsidRPr="008B125D" w:rsidRDefault="002C27E2" w:rsidP="002C27E2">
      <w:pPr>
        <w:tabs>
          <w:tab w:val="left" w:pos="3240"/>
          <w:tab w:val="left" w:pos="6120"/>
        </w:tabs>
        <w:ind w:left="720"/>
        <w:rPr>
          <w:b/>
          <w:i/>
          <w:color w:val="4F81BD"/>
        </w:rPr>
      </w:pPr>
    </w:p>
    <w:p w:rsidR="002C27E2" w:rsidRPr="00BB1615" w:rsidRDefault="002C27E2" w:rsidP="002C27E2">
      <w:pPr>
        <w:tabs>
          <w:tab w:val="left" w:pos="3240"/>
          <w:tab w:val="left" w:pos="6120"/>
        </w:tabs>
      </w:pPr>
    </w:p>
    <w:p w:rsidR="002C27E2" w:rsidRDefault="002C27E2" w:rsidP="002C27E2">
      <w:pPr>
        <w:tabs>
          <w:tab w:val="left" w:pos="3240"/>
          <w:tab w:val="left" w:pos="6120"/>
        </w:tabs>
        <w:ind w:left="360" w:hanging="360"/>
      </w:pPr>
      <w:r w:rsidRPr="00BB1615">
        <w:t>8.</w:t>
      </w:r>
      <w:r w:rsidRPr="00BB1615">
        <w:tab/>
        <w:t xml:space="preserve">The conversation in passage from </w:t>
      </w:r>
      <w:r w:rsidRPr="00BB1615">
        <w:rPr>
          <w:i/>
        </w:rPr>
        <w:t>Alice in Wonderland</w:t>
      </w:r>
      <w:r w:rsidRPr="00BB1615">
        <w:t xml:space="preserve"> ends with the Hatter’s response to the Dormouse "It is the same thing with you."  The Hatter was making a joke.  Do you get the joke?  If you aren’t sure, you may want to learn more about Lewis Carroll’s characterization of the Dormouse in Chapter VII of </w:t>
      </w:r>
      <w:r w:rsidRPr="00BB1615">
        <w:rPr>
          <w:i/>
        </w:rPr>
        <w:t>Alice in Wonderland</w:t>
      </w:r>
      <w:r w:rsidRPr="00BB1615">
        <w:t>.</w:t>
      </w:r>
    </w:p>
    <w:p w:rsidR="002C27E2" w:rsidRDefault="002C27E2" w:rsidP="002C27E2">
      <w:pPr>
        <w:tabs>
          <w:tab w:val="left" w:pos="3240"/>
          <w:tab w:val="left" w:pos="6120"/>
        </w:tabs>
        <w:ind w:left="720" w:hanging="360"/>
      </w:pPr>
      <w:r>
        <w:tab/>
      </w:r>
    </w:p>
    <w:p w:rsidR="002C27E2" w:rsidRDefault="002C27E2" w:rsidP="002C27E2">
      <w:pPr>
        <w:tabs>
          <w:tab w:val="left" w:pos="3240"/>
          <w:tab w:val="left" w:pos="6120"/>
        </w:tabs>
        <w:ind w:left="720" w:hanging="360"/>
        <w:rPr>
          <w:b/>
          <w:i/>
          <w:color w:val="4F81BD"/>
          <w:u w:val="single"/>
        </w:rPr>
      </w:pPr>
      <w:r>
        <w:tab/>
      </w:r>
    </w:p>
    <w:p w:rsidR="002C27E2" w:rsidRDefault="002C27E2" w:rsidP="002C27E2">
      <w:pPr>
        <w:tabs>
          <w:tab w:val="left" w:pos="3240"/>
          <w:tab w:val="left" w:pos="6120"/>
        </w:tabs>
        <w:ind w:left="720" w:hanging="360"/>
        <w:rPr>
          <w:b/>
          <w:i/>
          <w:color w:val="4F81BD"/>
          <w:u w:val="single"/>
        </w:rPr>
      </w:pPr>
    </w:p>
    <w:p w:rsidR="002C27E2" w:rsidRDefault="002C27E2" w:rsidP="002C27E2">
      <w:pPr>
        <w:tabs>
          <w:tab w:val="left" w:pos="3240"/>
          <w:tab w:val="left" w:pos="6120"/>
        </w:tabs>
        <w:ind w:left="720" w:hanging="360"/>
        <w:rPr>
          <w:b/>
          <w:i/>
          <w:color w:val="4F81BD"/>
          <w:u w:val="single"/>
        </w:rPr>
      </w:pPr>
    </w:p>
    <w:p w:rsidR="002C27E2" w:rsidRDefault="002C27E2" w:rsidP="002C27E2">
      <w:pPr>
        <w:tabs>
          <w:tab w:val="left" w:pos="3240"/>
          <w:tab w:val="left" w:pos="6120"/>
        </w:tabs>
        <w:ind w:left="720" w:hanging="360"/>
        <w:rPr>
          <w:b/>
          <w:i/>
          <w:color w:val="4F81BD"/>
          <w:u w:val="single"/>
        </w:rPr>
      </w:pPr>
    </w:p>
    <w:p w:rsidR="002C27E2" w:rsidRPr="00BB1615" w:rsidRDefault="002C27E2" w:rsidP="002C27E2">
      <w:pPr>
        <w:tabs>
          <w:tab w:val="left" w:pos="3240"/>
          <w:tab w:val="left" w:pos="6120"/>
        </w:tabs>
        <w:ind w:left="720" w:hanging="360"/>
      </w:pPr>
    </w:p>
    <w:p w:rsidR="002C27E2" w:rsidRPr="00BB1615" w:rsidRDefault="002C27E2" w:rsidP="002C27E2">
      <w:pPr>
        <w:tabs>
          <w:tab w:val="left" w:pos="3240"/>
          <w:tab w:val="left" w:pos="6120"/>
        </w:tabs>
      </w:pPr>
      <w:r w:rsidRPr="00BB1615">
        <w:t xml:space="preserve">We want to come to some general conclusions about the logical relationship between a  conditional statement and its converse.  The next steps are to learn more of the vocabulary for discussing </w:t>
      </w:r>
      <w:r>
        <w:t xml:space="preserve">such </w:t>
      </w:r>
      <w:r w:rsidRPr="00BB1615">
        <w:t>statements and to see more examples.</w:t>
      </w:r>
    </w:p>
    <w:p w:rsidR="002C27E2" w:rsidRPr="00BB1615" w:rsidRDefault="002C27E2" w:rsidP="002C27E2">
      <w:pPr>
        <w:tabs>
          <w:tab w:val="left" w:pos="3240"/>
          <w:tab w:val="left" w:pos="6120"/>
        </w:tabs>
      </w:pPr>
    </w:p>
    <w:p w:rsidR="002C27E2" w:rsidRDefault="002C27E2" w:rsidP="002C27E2">
      <w:pPr>
        <w:tabs>
          <w:tab w:val="left" w:pos="3060"/>
        </w:tabs>
      </w:pPr>
      <w:r w:rsidRPr="00BB1615">
        <w:t>In English class, you learn about compound sentences.</w:t>
      </w:r>
      <w:r>
        <w:t xml:space="preserve"> </w:t>
      </w:r>
      <w:r w:rsidRPr="00BB1615">
        <w:t xml:space="preserve"> As far as English is concerned, </w:t>
      </w:r>
      <w:r>
        <w:t xml:space="preserve">compound sentences consist  two or more </w:t>
      </w:r>
      <w:r w:rsidRPr="00E4782A">
        <w:rPr>
          <w:i/>
        </w:rPr>
        <w:t>independent clauses</w:t>
      </w:r>
      <w:r>
        <w:t xml:space="preserve"> joined by using a coordinating conjunction such as “and,” “or,” “but,” and so forth, or by using a semicolon.</w:t>
      </w:r>
    </w:p>
    <w:p w:rsidR="002C27E2" w:rsidRDefault="002C27E2" w:rsidP="002C27E2">
      <w:pPr>
        <w:tabs>
          <w:tab w:val="left" w:pos="3060"/>
        </w:tabs>
      </w:pPr>
    </w:p>
    <w:p w:rsidR="002C27E2" w:rsidRPr="00BB1615" w:rsidRDefault="002C27E2" w:rsidP="002C27E2">
      <w:pPr>
        <w:tabs>
          <w:tab w:val="left" w:pos="3060"/>
        </w:tabs>
      </w:pPr>
      <w:r w:rsidRPr="00BB1615">
        <w:t xml:space="preserve">In logic, </w:t>
      </w:r>
      <w:r>
        <w:t xml:space="preserve">the term “compound” is used in a more general sense.   A </w:t>
      </w:r>
      <w:r w:rsidRPr="00BB1615">
        <w:rPr>
          <w:b/>
          <w:i/>
        </w:rPr>
        <w:t xml:space="preserve">compound statement, </w:t>
      </w:r>
      <w:r w:rsidRPr="00BB1615">
        <w:t xml:space="preserve">or </w:t>
      </w:r>
      <w:r w:rsidRPr="00BB1615">
        <w:rPr>
          <w:b/>
          <w:i/>
        </w:rPr>
        <w:t>compound proposition</w:t>
      </w:r>
      <w:r w:rsidRPr="00E4782A">
        <w:t>,</w:t>
      </w:r>
      <w:r>
        <w:t xml:space="preserve"> is a new statement formed by putting two or more statements together to form a new statement.  T</w:t>
      </w:r>
      <w:r w:rsidRPr="00BB1615">
        <w:t>here are several specific ways to combine statements to create</w:t>
      </w:r>
      <w:r>
        <w:t xml:space="preserve"> a compound proposition.</w:t>
      </w:r>
      <w:r w:rsidRPr="00BB1615">
        <w:t xml:space="preserve">  Compound statements formed using “and” and “or” are important in the study of</w:t>
      </w:r>
      <w:r>
        <w:t xml:space="preserve"> probability.  In this task, </w:t>
      </w:r>
      <w:r w:rsidRPr="00BB1615">
        <w:t xml:space="preserve">we </w:t>
      </w:r>
      <w:r>
        <w:t xml:space="preserve">are </w:t>
      </w:r>
      <w:r w:rsidRPr="00BB1615">
        <w:t>focus</w:t>
      </w:r>
      <w:r>
        <w:t>ing</w:t>
      </w:r>
      <w:r w:rsidRPr="00BB1615">
        <w:t xml:space="preserve"> on compound propositions </w:t>
      </w:r>
      <w:r>
        <w:t xml:space="preserve">created using the </w:t>
      </w:r>
      <w:r w:rsidRPr="00BB1615">
        <w:t xml:space="preserve"> “if … then</w:t>
      </w:r>
      <w:r>
        <w:t xml:space="preserve"> …</w:t>
      </w:r>
      <w:r w:rsidRPr="00BB1615">
        <w:t xml:space="preserve">” </w:t>
      </w:r>
      <w:r>
        <w:t>form.  In order to talk about this type of  compound proposition without regard to the</w:t>
      </w:r>
      <w:r w:rsidRPr="00BB1615">
        <w:t xml:space="preserve"> particular statements used for the hypothesis and conclusion</w:t>
      </w:r>
      <w:r>
        <w:t>,</w:t>
      </w:r>
      <w:r w:rsidRPr="00BB1615">
        <w:t xml:space="preserve"> we </w:t>
      </w:r>
      <w:r>
        <w:t xml:space="preserve">can </w:t>
      </w:r>
      <w:r w:rsidRPr="00BB1615">
        <w:t xml:space="preserve">use variables to represent statements as a whole.  This use </w:t>
      </w:r>
      <w:r>
        <w:t xml:space="preserve">of variables </w:t>
      </w:r>
      <w:r w:rsidRPr="00BB1615">
        <w:t>is demonstrated in the formal definition that follows.</w:t>
      </w:r>
    </w:p>
    <w:p w:rsidR="002C27E2" w:rsidRDefault="002C27E2" w:rsidP="002C27E2">
      <w:pPr>
        <w:tabs>
          <w:tab w:val="left" w:pos="3060"/>
        </w:tabs>
      </w:pPr>
    </w:p>
    <w:p w:rsidR="002C27E2" w:rsidRDefault="002C27E2" w:rsidP="002C27E2">
      <w:pPr>
        <w:tabs>
          <w:tab w:val="left" w:pos="3060"/>
        </w:tabs>
      </w:pPr>
    </w:p>
    <w:p w:rsidR="002C27E2" w:rsidRDefault="002C27E2" w:rsidP="002C27E2">
      <w:pPr>
        <w:tabs>
          <w:tab w:val="left" w:pos="3060"/>
        </w:tabs>
      </w:pPr>
    </w:p>
    <w:p w:rsidR="002C27E2" w:rsidRDefault="002C27E2" w:rsidP="002C27E2">
      <w:pPr>
        <w:tabs>
          <w:tab w:val="left" w:pos="3060"/>
        </w:tabs>
      </w:pPr>
    </w:p>
    <w:p w:rsidR="002C27E2" w:rsidRPr="00BB1615" w:rsidRDefault="002C27E2" w:rsidP="002C27E2">
      <w:pPr>
        <w:tabs>
          <w:tab w:val="left" w:pos="3060"/>
        </w:tabs>
      </w:pPr>
    </w:p>
    <w:p w:rsidR="002C27E2" w:rsidRDefault="002C27E2" w:rsidP="002C27E2">
      <w:pPr>
        <w:tabs>
          <w:tab w:val="left" w:pos="3060"/>
        </w:tabs>
        <w:rPr>
          <w:b/>
          <w:u w:val="single"/>
        </w:rPr>
      </w:pPr>
    </w:p>
    <w:p w:rsidR="002C27E2" w:rsidRPr="00BB1615" w:rsidRDefault="002C27E2" w:rsidP="002C27E2">
      <w:pPr>
        <w:tabs>
          <w:tab w:val="left" w:pos="3060"/>
        </w:tabs>
      </w:pPr>
      <w:r w:rsidRPr="00BB1615">
        <w:rPr>
          <w:b/>
          <w:u w:val="single"/>
        </w:rPr>
        <w:t>Definition</w:t>
      </w:r>
      <w:r w:rsidRPr="00BB1615">
        <w:rPr>
          <w:b/>
        </w:rPr>
        <w:t xml:space="preserve">: </w:t>
      </w:r>
      <w:r w:rsidRPr="00BB1615">
        <w:t>If</w:t>
      </w:r>
      <w:r>
        <w:t xml:space="preserve"> </w:t>
      </w:r>
      <w:r w:rsidRPr="00BB1615">
        <w:t xml:space="preserve"> </w:t>
      </w:r>
      <w:r w:rsidRPr="00BB1615">
        <w:rPr>
          <w:i/>
        </w:rPr>
        <w:t>p</w:t>
      </w:r>
      <w:r w:rsidRPr="00BB1615">
        <w:t xml:space="preserve"> and </w:t>
      </w:r>
      <w:r w:rsidRPr="00BB1615">
        <w:rPr>
          <w:i/>
        </w:rPr>
        <w:t>q</w:t>
      </w:r>
      <w:r w:rsidRPr="00BB1615">
        <w:t xml:space="preserve"> are statements, then the statement “if </w:t>
      </w:r>
      <w:r w:rsidRPr="00BB1615">
        <w:rPr>
          <w:i/>
        </w:rPr>
        <w:t>p</w:t>
      </w:r>
      <w:r w:rsidRPr="00BB1615">
        <w:t xml:space="preserve">, then </w:t>
      </w:r>
      <w:r w:rsidRPr="00BB1615">
        <w:rPr>
          <w:i/>
        </w:rPr>
        <w:t>q</w:t>
      </w:r>
      <w:r w:rsidRPr="00BB1615">
        <w:t xml:space="preserve">” is the </w:t>
      </w:r>
      <w:r w:rsidRPr="00BB1615">
        <w:rPr>
          <w:b/>
          <w:i/>
        </w:rPr>
        <w:t>conditional statement</w:t>
      </w:r>
      <w:r w:rsidRPr="00BB1615">
        <w:rPr>
          <w:b/>
        </w:rPr>
        <w:t xml:space="preserve">, </w:t>
      </w:r>
      <w:r w:rsidRPr="00BB1615">
        <w:t xml:space="preserve">or </w:t>
      </w:r>
      <w:r w:rsidRPr="00BB1615">
        <w:rPr>
          <w:b/>
          <w:i/>
        </w:rPr>
        <w:t>implication</w:t>
      </w:r>
      <w:r w:rsidRPr="00BB1615">
        <w:rPr>
          <w:b/>
        </w:rPr>
        <w:t>,</w:t>
      </w:r>
      <w:r w:rsidRPr="00BB1615">
        <w:t xml:space="preserve"> with hypothesis </w:t>
      </w:r>
      <w:r w:rsidRPr="00BB1615">
        <w:rPr>
          <w:i/>
        </w:rPr>
        <w:t>p</w:t>
      </w:r>
      <w:r w:rsidRPr="00BB1615">
        <w:t xml:space="preserve"> and conclusion </w:t>
      </w:r>
      <w:r w:rsidRPr="00BB1615">
        <w:rPr>
          <w:i/>
        </w:rPr>
        <w:t>q.</w:t>
      </w:r>
    </w:p>
    <w:p w:rsidR="002C27E2" w:rsidRPr="00BB1615" w:rsidRDefault="002C27E2" w:rsidP="002C27E2">
      <w:pPr>
        <w:tabs>
          <w:tab w:val="left" w:pos="3060"/>
        </w:tabs>
      </w:pPr>
    </w:p>
    <w:p w:rsidR="002C27E2" w:rsidRDefault="002C27E2" w:rsidP="002C27E2">
      <w:pPr>
        <w:tabs>
          <w:tab w:val="left" w:pos="3060"/>
        </w:tabs>
      </w:pPr>
    </w:p>
    <w:p w:rsidR="002C27E2" w:rsidRPr="00BB1615" w:rsidRDefault="002C27E2" w:rsidP="002C27E2">
      <w:pPr>
        <w:tabs>
          <w:tab w:val="left" w:pos="3060"/>
        </w:tabs>
      </w:pPr>
      <w:r w:rsidRPr="00BB1615">
        <w:t xml:space="preserve">We call the variables used above, </w:t>
      </w:r>
      <w:r w:rsidRPr="00BB1615">
        <w:rPr>
          <w:b/>
          <w:i/>
        </w:rPr>
        <w:t>statement</w:t>
      </w:r>
      <w:r w:rsidRPr="00BB1615">
        <w:t xml:space="preserve">, or </w:t>
      </w:r>
      <w:r w:rsidRPr="00BB1615">
        <w:rPr>
          <w:b/>
          <w:i/>
        </w:rPr>
        <w:t>propositional</w:t>
      </w:r>
      <w:r w:rsidRPr="00BB1615">
        <w:t xml:space="preserve">, </w:t>
      </w:r>
      <w:r w:rsidRPr="00BB1615">
        <w:rPr>
          <w:b/>
          <w:i/>
        </w:rPr>
        <w:t>variables</w:t>
      </w:r>
      <w:r w:rsidRPr="00BB1615">
        <w:t>.  We seek a general conclusion about the logical relationship between a conditional statement and its converse</w:t>
      </w:r>
      <w:r>
        <w:t>; we are looking for a relationship</w:t>
      </w:r>
      <w:r w:rsidRPr="00BB1615">
        <w:t xml:space="preserve"> that is true no matter what particular statements we substitute for the statement variables </w:t>
      </w:r>
      <w:r w:rsidRPr="00BB1615">
        <w:rPr>
          <w:i/>
        </w:rPr>
        <w:t>p</w:t>
      </w:r>
      <w:r w:rsidRPr="00BB1615">
        <w:t xml:space="preserve"> and </w:t>
      </w:r>
      <w:r w:rsidRPr="00BB1615">
        <w:rPr>
          <w:i/>
        </w:rPr>
        <w:t>q</w:t>
      </w:r>
      <w:r w:rsidRPr="00BB1615">
        <w:t>.  That’s why we need to see more examples.</w:t>
      </w:r>
    </w:p>
    <w:p w:rsidR="002C27E2" w:rsidRPr="00BB1615" w:rsidRDefault="002C27E2" w:rsidP="002C27E2">
      <w:pPr>
        <w:tabs>
          <w:tab w:val="left" w:pos="3240"/>
          <w:tab w:val="left" w:pos="6120"/>
        </w:tabs>
        <w:ind w:left="720" w:hanging="360"/>
      </w:pPr>
    </w:p>
    <w:p w:rsidR="002C27E2" w:rsidRDefault="002C27E2" w:rsidP="002C27E2">
      <w:pPr>
        <w:tabs>
          <w:tab w:val="left" w:pos="3240"/>
          <w:tab w:val="left" w:pos="6120"/>
        </w:tabs>
      </w:pPr>
    </w:p>
    <w:p w:rsidR="002C27E2" w:rsidRPr="00BB1615" w:rsidRDefault="002C27E2" w:rsidP="002C27E2">
      <w:pPr>
        <w:tabs>
          <w:tab w:val="left" w:pos="3240"/>
          <w:tab w:val="left" w:pos="6120"/>
        </w:tabs>
      </w:pPr>
      <w:r w:rsidRPr="00BB1615">
        <w:t xml:space="preserve">Our earlier discussions of function notation, domain of a function, and range of a function have included conditional statements about inputs and outputs of a function.  For the next part of this activity, we consider conditional statements about a particular function, the </w:t>
      </w:r>
      <w:r w:rsidRPr="00BB1615">
        <w:rPr>
          <w:b/>
          <w:i/>
        </w:rPr>
        <w:t>absolute value function</w:t>
      </w:r>
      <w:r w:rsidRPr="00BB1615">
        <w:t xml:space="preserve"> </w:t>
      </w:r>
      <w:r w:rsidRPr="00BB1615">
        <w:rPr>
          <w:i/>
        </w:rPr>
        <w:t>f,</w:t>
      </w:r>
      <w:r w:rsidRPr="00BB1615">
        <w:t xml:space="preserve"> defined as follows:</w:t>
      </w:r>
    </w:p>
    <w:p w:rsidR="002C27E2" w:rsidRPr="00BB1615" w:rsidRDefault="002C27E2" w:rsidP="002C27E2">
      <w:pPr>
        <w:tabs>
          <w:tab w:val="left" w:pos="3240"/>
          <w:tab w:val="left" w:pos="6120"/>
        </w:tabs>
      </w:pPr>
    </w:p>
    <w:p w:rsidR="002C27E2" w:rsidRPr="00BB1615" w:rsidRDefault="002C27E2" w:rsidP="002C27E2">
      <w:pPr>
        <w:tabs>
          <w:tab w:val="left" w:pos="3240"/>
          <w:tab w:val="left" w:pos="6120"/>
        </w:tabs>
        <w:jc w:val="center"/>
      </w:pPr>
      <w:r w:rsidRPr="00BB1615">
        <w:t xml:space="preserve"> </w:t>
      </w:r>
      <w:r w:rsidRPr="00BB1615">
        <w:rPr>
          <w:i/>
        </w:rPr>
        <w:t>f</w:t>
      </w:r>
      <w:r w:rsidRPr="00BB1615">
        <w:t xml:space="preserve">  is the function with domain all real numbers such that </w:t>
      </w:r>
      <w:r w:rsidRPr="00BB1615">
        <w:rPr>
          <w:i/>
        </w:rPr>
        <w:t>f</w:t>
      </w:r>
      <w:r w:rsidRPr="00BB1615">
        <w:t>(</w:t>
      </w:r>
      <w:r w:rsidRPr="00BB1615">
        <w:rPr>
          <w:i/>
        </w:rPr>
        <w:t>x</w:t>
      </w:r>
      <w:r w:rsidRPr="00BB1615">
        <w:t xml:space="preserve">) = | </w:t>
      </w:r>
      <w:r w:rsidRPr="00BB1615">
        <w:rPr>
          <w:i/>
        </w:rPr>
        <w:t>x</w:t>
      </w:r>
      <w:r w:rsidRPr="00BB1615">
        <w:t xml:space="preserve"> |.</w:t>
      </w:r>
    </w:p>
    <w:p w:rsidR="002C27E2" w:rsidRPr="00BB1615" w:rsidRDefault="002C27E2" w:rsidP="002C27E2">
      <w:pPr>
        <w:tabs>
          <w:tab w:val="left" w:pos="3240"/>
          <w:tab w:val="left" w:pos="6120"/>
        </w:tabs>
        <w:jc w:val="center"/>
      </w:pPr>
    </w:p>
    <w:p w:rsidR="002C27E2" w:rsidRDefault="002C27E2" w:rsidP="002C27E2">
      <w:pPr>
        <w:tabs>
          <w:tab w:val="left" w:pos="3240"/>
          <w:tab w:val="left" w:pos="6120"/>
        </w:tabs>
        <w:jc w:val="both"/>
      </w:pPr>
    </w:p>
    <w:p w:rsidR="002C27E2" w:rsidRPr="00BB1615" w:rsidRDefault="002C27E2" w:rsidP="002C27E2">
      <w:pPr>
        <w:tabs>
          <w:tab w:val="left" w:pos="3240"/>
          <w:tab w:val="left" w:pos="6120"/>
        </w:tabs>
        <w:jc w:val="both"/>
      </w:pPr>
      <w:r w:rsidRPr="00BB1615">
        <w:t xml:space="preserve">(Note. To give a complete definition of the absolute value function, we must specify the domain and a formula for obtaining the unique output for each input.  It is not necessary to specify the range because the domain and the formula determine the set </w:t>
      </w:r>
      <w:r>
        <w:t xml:space="preserve">of </w:t>
      </w:r>
      <w:r w:rsidRPr="00BB1615">
        <w:t>outputs.)</w:t>
      </w:r>
    </w:p>
    <w:p w:rsidR="002C27E2" w:rsidRDefault="002C27E2" w:rsidP="002C27E2">
      <w:pPr>
        <w:tabs>
          <w:tab w:val="left" w:pos="3240"/>
          <w:tab w:val="left" w:pos="6120"/>
        </w:tabs>
        <w:jc w:val="center"/>
      </w:pPr>
    </w:p>
    <w:p w:rsidR="002C27E2" w:rsidRDefault="002C27E2" w:rsidP="002C27E2">
      <w:pPr>
        <w:tabs>
          <w:tab w:val="left" w:pos="3240"/>
          <w:tab w:val="left" w:pos="6120"/>
        </w:tabs>
        <w:jc w:val="center"/>
      </w:pPr>
    </w:p>
    <w:p w:rsidR="002C27E2" w:rsidRPr="00BB1615" w:rsidRDefault="002C27E2" w:rsidP="002C27E2">
      <w:pPr>
        <w:tabs>
          <w:tab w:val="left" w:pos="3240"/>
          <w:tab w:val="left" w:pos="6120"/>
        </w:tabs>
        <w:jc w:val="center"/>
      </w:pPr>
    </w:p>
    <w:p w:rsidR="002C27E2" w:rsidRPr="00BB1615" w:rsidRDefault="002C27E2" w:rsidP="002C27E2">
      <w:pPr>
        <w:tabs>
          <w:tab w:val="left" w:pos="360"/>
          <w:tab w:val="left" w:pos="3240"/>
          <w:tab w:val="left" w:pos="6120"/>
        </w:tabs>
        <w:ind w:left="360" w:hanging="360"/>
      </w:pPr>
      <w:r w:rsidRPr="00BB1615">
        <w:t>9.</w:t>
      </w:r>
      <w:r w:rsidRPr="00BB1615">
        <w:tab/>
        <w:t xml:space="preserve">We’ll explore the graph of the absolute value function </w:t>
      </w:r>
      <w:r w:rsidRPr="00BB1615">
        <w:rPr>
          <w:i/>
        </w:rPr>
        <w:t>f</w:t>
      </w:r>
      <w:r w:rsidRPr="00BB1615">
        <w:t xml:space="preserve"> and then consider some related conditional statements.</w:t>
      </w:r>
    </w:p>
    <w:p w:rsidR="002C27E2" w:rsidRPr="00BB1615" w:rsidRDefault="002C27E2" w:rsidP="002C27E2">
      <w:pPr>
        <w:tabs>
          <w:tab w:val="left" w:pos="720"/>
          <w:tab w:val="left" w:pos="3240"/>
          <w:tab w:val="left" w:pos="6120"/>
        </w:tabs>
        <w:ind w:left="720" w:hanging="360"/>
      </w:pPr>
      <w:r w:rsidRPr="00BB1615">
        <w:t>a.</w:t>
      </w:r>
      <w:r w:rsidRPr="00BB1615">
        <w:tab/>
        <w:t xml:space="preserve">Complete table of values given below. </w:t>
      </w:r>
    </w:p>
    <w:p w:rsidR="002C27E2" w:rsidRPr="00BB1615" w:rsidRDefault="002C27E2" w:rsidP="002C27E2">
      <w:pPr>
        <w:tabs>
          <w:tab w:val="left" w:pos="360"/>
          <w:tab w:val="left" w:pos="3240"/>
          <w:tab w:val="left" w:pos="6120"/>
        </w:tabs>
        <w:ind w:left="360"/>
      </w:pP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28"/>
        <w:gridCol w:w="336"/>
        <w:gridCol w:w="456"/>
        <w:gridCol w:w="606"/>
        <w:gridCol w:w="336"/>
        <w:gridCol w:w="456"/>
        <w:gridCol w:w="516"/>
        <w:gridCol w:w="636"/>
        <w:gridCol w:w="336"/>
        <w:gridCol w:w="456"/>
        <w:gridCol w:w="517"/>
        <w:gridCol w:w="517"/>
        <w:gridCol w:w="456"/>
      </w:tblGrid>
      <w:tr w:rsidR="002C27E2" w:rsidRPr="00BB1615" w:rsidTr="001702CC">
        <w:tc>
          <w:tcPr>
            <w:tcW w:w="0" w:type="auto"/>
            <w:tcBorders>
              <w:right w:val="thinThickSmallGap" w:sz="24" w:space="0" w:color="auto"/>
            </w:tcBorders>
            <w:vAlign w:val="center"/>
          </w:tcPr>
          <w:p w:rsidR="002C27E2" w:rsidRPr="00BB1615" w:rsidRDefault="002C27E2" w:rsidP="001702CC">
            <w:pPr>
              <w:tabs>
                <w:tab w:val="left" w:pos="360"/>
                <w:tab w:val="left" w:pos="3240"/>
                <w:tab w:val="left" w:pos="6120"/>
              </w:tabs>
            </w:pPr>
            <w:r w:rsidRPr="00160C14">
              <w:rPr>
                <w:i/>
              </w:rPr>
              <w:t xml:space="preserve">      x</w:t>
            </w:r>
          </w:p>
        </w:tc>
        <w:tc>
          <w:tcPr>
            <w:tcW w:w="0" w:type="auto"/>
            <w:tcBorders>
              <w:left w:val="thinThickSmallGap" w:sz="24" w:space="0" w:color="auto"/>
            </w:tcBorders>
            <w:vAlign w:val="center"/>
          </w:tcPr>
          <w:p w:rsidR="002C27E2" w:rsidRPr="00BB1615" w:rsidRDefault="002C27E2" w:rsidP="001702CC">
            <w:pPr>
              <w:tabs>
                <w:tab w:val="left" w:pos="360"/>
                <w:tab w:val="left" w:pos="3240"/>
                <w:tab w:val="left" w:pos="6120"/>
              </w:tabs>
            </w:pPr>
            <w:r w:rsidRPr="00BB1615">
              <w:t>0</w:t>
            </w:r>
          </w:p>
        </w:tc>
        <w:tc>
          <w:tcPr>
            <w:tcW w:w="0" w:type="auto"/>
            <w:vAlign w:val="center"/>
          </w:tcPr>
          <w:p w:rsidR="002C27E2" w:rsidRPr="00BB1615" w:rsidRDefault="002C27E2" w:rsidP="001702CC">
            <w:pPr>
              <w:tabs>
                <w:tab w:val="left" w:pos="360"/>
                <w:tab w:val="left" w:pos="3240"/>
                <w:tab w:val="left" w:pos="6120"/>
              </w:tabs>
            </w:pPr>
            <w:r w:rsidRPr="00160C14">
              <w:rPr>
                <w:position w:val="-24"/>
              </w:rPr>
              <w:object w:dxaOrig="2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5pt;height:31.8pt" o:ole="">
                  <v:imagedata r:id="rId5" o:title=""/>
                </v:shape>
                <o:OLEObject Type="Embed" ProgID="Equation.DSMT4" ShapeID="_x0000_i1025" DrawAspect="Content" ObjectID="_1344612299" r:id="rId6"/>
              </w:object>
            </w:r>
          </w:p>
        </w:tc>
        <w:tc>
          <w:tcPr>
            <w:tcW w:w="0" w:type="auto"/>
            <w:vAlign w:val="center"/>
          </w:tcPr>
          <w:p w:rsidR="002C27E2" w:rsidRPr="00BB1615" w:rsidRDefault="002C27E2" w:rsidP="001702CC">
            <w:pPr>
              <w:tabs>
                <w:tab w:val="left" w:pos="360"/>
                <w:tab w:val="left" w:pos="3240"/>
                <w:tab w:val="left" w:pos="6120"/>
              </w:tabs>
            </w:pPr>
            <w:r w:rsidRPr="00160C14">
              <w:rPr>
                <w:position w:val="-24"/>
              </w:rPr>
              <w:object w:dxaOrig="400" w:dyaOrig="620">
                <v:shape id="_x0000_i1026" type="#_x0000_t75" style="width:19.65pt;height:31.8pt" o:ole="">
                  <v:imagedata r:id="rId7" o:title=""/>
                </v:shape>
                <o:OLEObject Type="Embed" ProgID="Equation.DSMT4" ShapeID="_x0000_i1026" DrawAspect="Content" ObjectID="_1344612300" r:id="rId8"/>
              </w:object>
            </w:r>
          </w:p>
        </w:tc>
        <w:tc>
          <w:tcPr>
            <w:tcW w:w="0" w:type="auto"/>
            <w:vAlign w:val="center"/>
          </w:tcPr>
          <w:p w:rsidR="002C27E2" w:rsidRPr="00BB1615" w:rsidRDefault="002C27E2" w:rsidP="001702CC">
            <w:pPr>
              <w:tabs>
                <w:tab w:val="left" w:pos="360"/>
                <w:tab w:val="left" w:pos="3240"/>
                <w:tab w:val="left" w:pos="6120"/>
              </w:tabs>
            </w:pPr>
            <w:r w:rsidRPr="00BB1615">
              <w:t>1</w:t>
            </w:r>
          </w:p>
        </w:tc>
        <w:tc>
          <w:tcPr>
            <w:tcW w:w="0" w:type="auto"/>
            <w:vAlign w:val="center"/>
          </w:tcPr>
          <w:p w:rsidR="002C27E2" w:rsidRPr="00BB1615" w:rsidRDefault="002C27E2" w:rsidP="001702CC">
            <w:pPr>
              <w:tabs>
                <w:tab w:val="left" w:pos="360"/>
                <w:tab w:val="left" w:pos="3240"/>
                <w:tab w:val="left" w:pos="6120"/>
              </w:tabs>
            </w:pPr>
            <w:r w:rsidRPr="00BB1615">
              <w:t xml:space="preserve">–1 </w:t>
            </w:r>
          </w:p>
        </w:tc>
        <w:tc>
          <w:tcPr>
            <w:tcW w:w="0" w:type="auto"/>
            <w:vAlign w:val="center"/>
          </w:tcPr>
          <w:p w:rsidR="002C27E2" w:rsidRPr="00BB1615" w:rsidRDefault="002C27E2" w:rsidP="001702CC">
            <w:pPr>
              <w:tabs>
                <w:tab w:val="left" w:pos="360"/>
                <w:tab w:val="left" w:pos="3240"/>
                <w:tab w:val="left" w:pos="6120"/>
              </w:tabs>
            </w:pPr>
            <w:r w:rsidRPr="00BB1615">
              <w:t>3.8</w:t>
            </w:r>
          </w:p>
        </w:tc>
        <w:tc>
          <w:tcPr>
            <w:tcW w:w="0" w:type="auto"/>
            <w:vAlign w:val="center"/>
          </w:tcPr>
          <w:p w:rsidR="002C27E2" w:rsidRPr="00BB1615" w:rsidRDefault="002C27E2" w:rsidP="001702CC">
            <w:pPr>
              <w:tabs>
                <w:tab w:val="left" w:pos="360"/>
                <w:tab w:val="left" w:pos="3240"/>
                <w:tab w:val="left" w:pos="6120"/>
              </w:tabs>
            </w:pPr>
            <w:r w:rsidRPr="00BB1615">
              <w:t>–3.8</w:t>
            </w:r>
          </w:p>
        </w:tc>
        <w:tc>
          <w:tcPr>
            <w:tcW w:w="0" w:type="auto"/>
            <w:vAlign w:val="center"/>
          </w:tcPr>
          <w:p w:rsidR="002C27E2" w:rsidRPr="00160C14" w:rsidRDefault="002C27E2" w:rsidP="001702CC">
            <w:pPr>
              <w:tabs>
                <w:tab w:val="left" w:pos="360"/>
                <w:tab w:val="left" w:pos="3240"/>
                <w:tab w:val="left" w:pos="6120"/>
              </w:tabs>
              <w:rPr>
                <w:color w:val="0000FF"/>
              </w:rPr>
            </w:pPr>
          </w:p>
        </w:tc>
        <w:tc>
          <w:tcPr>
            <w:tcW w:w="0" w:type="auto"/>
            <w:vAlign w:val="center"/>
          </w:tcPr>
          <w:p w:rsidR="002C27E2" w:rsidRPr="00BB1615" w:rsidRDefault="002C27E2" w:rsidP="001702CC">
            <w:pPr>
              <w:tabs>
                <w:tab w:val="left" w:pos="360"/>
                <w:tab w:val="left" w:pos="3240"/>
                <w:tab w:val="left" w:pos="6120"/>
              </w:tabs>
            </w:pPr>
            <w:r w:rsidRPr="00BB1615">
              <w:t>–5</w:t>
            </w:r>
          </w:p>
        </w:tc>
        <w:tc>
          <w:tcPr>
            <w:tcW w:w="0" w:type="auto"/>
            <w:vAlign w:val="center"/>
          </w:tcPr>
          <w:p w:rsidR="002C27E2" w:rsidRPr="00160C14" w:rsidRDefault="002C27E2" w:rsidP="001702CC">
            <w:pPr>
              <w:tabs>
                <w:tab w:val="left" w:pos="360"/>
                <w:tab w:val="left" w:pos="3240"/>
                <w:tab w:val="left" w:pos="6120"/>
              </w:tabs>
              <w:rPr>
                <w:color w:val="0000FF"/>
              </w:rPr>
            </w:pPr>
          </w:p>
        </w:tc>
        <w:tc>
          <w:tcPr>
            <w:tcW w:w="0" w:type="auto"/>
            <w:vAlign w:val="center"/>
          </w:tcPr>
          <w:p w:rsidR="002C27E2" w:rsidRPr="00160C14" w:rsidRDefault="002C27E2" w:rsidP="001702CC">
            <w:pPr>
              <w:tabs>
                <w:tab w:val="left" w:pos="360"/>
                <w:tab w:val="left" w:pos="3240"/>
                <w:tab w:val="left" w:pos="6120"/>
              </w:tabs>
              <w:rPr>
                <w:color w:val="0000FF"/>
              </w:rPr>
            </w:pPr>
          </w:p>
        </w:tc>
        <w:tc>
          <w:tcPr>
            <w:tcW w:w="0" w:type="auto"/>
            <w:vAlign w:val="center"/>
          </w:tcPr>
          <w:p w:rsidR="002C27E2" w:rsidRPr="00160C14" w:rsidRDefault="002C27E2" w:rsidP="001702CC">
            <w:pPr>
              <w:tabs>
                <w:tab w:val="left" w:pos="360"/>
                <w:tab w:val="left" w:pos="3240"/>
                <w:tab w:val="left" w:pos="6120"/>
              </w:tabs>
              <w:rPr>
                <w:color w:val="0000FF"/>
              </w:rPr>
            </w:pPr>
          </w:p>
        </w:tc>
      </w:tr>
      <w:tr w:rsidR="002C27E2" w:rsidRPr="00BB1615" w:rsidTr="001702CC">
        <w:tc>
          <w:tcPr>
            <w:tcW w:w="0" w:type="auto"/>
            <w:tcBorders>
              <w:right w:val="thinThickSmallGap" w:sz="24" w:space="0" w:color="auto"/>
            </w:tcBorders>
            <w:vAlign w:val="center"/>
          </w:tcPr>
          <w:p w:rsidR="002C27E2" w:rsidRPr="00BB1615" w:rsidRDefault="002C27E2" w:rsidP="001702CC">
            <w:pPr>
              <w:tabs>
                <w:tab w:val="left" w:pos="360"/>
                <w:tab w:val="left" w:pos="3240"/>
                <w:tab w:val="left" w:pos="6120"/>
              </w:tabs>
            </w:pPr>
            <w:r w:rsidRPr="00160C14">
              <w:rPr>
                <w:i/>
              </w:rPr>
              <w:t>f</w:t>
            </w:r>
            <w:r w:rsidRPr="00BB1615">
              <w:t>(</w:t>
            </w:r>
            <w:r w:rsidRPr="00160C14">
              <w:rPr>
                <w:i/>
              </w:rPr>
              <w:t>x</w:t>
            </w:r>
            <w:r w:rsidRPr="00BB1615">
              <w:t xml:space="preserve">) = | </w:t>
            </w:r>
            <w:r w:rsidRPr="00160C14">
              <w:rPr>
                <w:i/>
              </w:rPr>
              <w:t>x</w:t>
            </w:r>
            <w:r w:rsidRPr="00BB1615">
              <w:t xml:space="preserve"> |</w:t>
            </w:r>
          </w:p>
        </w:tc>
        <w:tc>
          <w:tcPr>
            <w:tcW w:w="0" w:type="auto"/>
            <w:tcBorders>
              <w:left w:val="thinThickSmallGap" w:sz="24" w:space="0" w:color="auto"/>
            </w:tcBorders>
            <w:vAlign w:val="center"/>
          </w:tcPr>
          <w:p w:rsidR="002C27E2" w:rsidRPr="00BB1615" w:rsidRDefault="002C27E2" w:rsidP="001702CC">
            <w:pPr>
              <w:tabs>
                <w:tab w:val="left" w:pos="360"/>
                <w:tab w:val="left" w:pos="3240"/>
                <w:tab w:val="left" w:pos="6120"/>
              </w:tabs>
            </w:pPr>
            <w:r w:rsidRPr="00BB1615">
              <w:t>0</w:t>
            </w:r>
          </w:p>
        </w:tc>
        <w:tc>
          <w:tcPr>
            <w:tcW w:w="0" w:type="auto"/>
            <w:vAlign w:val="center"/>
          </w:tcPr>
          <w:p w:rsidR="002C27E2" w:rsidRPr="00BB1615" w:rsidRDefault="002C27E2" w:rsidP="001702CC">
            <w:pPr>
              <w:tabs>
                <w:tab w:val="left" w:pos="360"/>
                <w:tab w:val="left" w:pos="3240"/>
                <w:tab w:val="left" w:pos="6120"/>
              </w:tabs>
            </w:pPr>
            <w:r w:rsidRPr="00160C14">
              <w:rPr>
                <w:position w:val="-24"/>
              </w:rPr>
              <w:object w:dxaOrig="240" w:dyaOrig="620">
                <v:shape id="_x0000_i1027" type="#_x0000_t75" style="width:12.15pt;height:31.8pt" o:ole="">
                  <v:imagedata r:id="rId5" o:title=""/>
                </v:shape>
                <o:OLEObject Type="Embed" ProgID="Equation.DSMT4" ShapeID="_x0000_i1027" DrawAspect="Content" ObjectID="_1344612301" r:id="rId9"/>
              </w:object>
            </w:r>
          </w:p>
        </w:tc>
        <w:tc>
          <w:tcPr>
            <w:tcW w:w="0" w:type="auto"/>
            <w:vAlign w:val="center"/>
          </w:tcPr>
          <w:p w:rsidR="002C27E2" w:rsidRPr="00BB1615" w:rsidRDefault="002C27E2" w:rsidP="001702CC">
            <w:pPr>
              <w:tabs>
                <w:tab w:val="left" w:pos="360"/>
                <w:tab w:val="left" w:pos="3240"/>
                <w:tab w:val="left" w:pos="6120"/>
              </w:tabs>
            </w:pPr>
            <w:r w:rsidRPr="00BB1615">
              <w:t xml:space="preserve">  </w:t>
            </w:r>
            <w:r w:rsidRPr="00160C14">
              <w:rPr>
                <w:position w:val="-24"/>
              </w:rPr>
              <w:object w:dxaOrig="240" w:dyaOrig="620">
                <v:shape id="_x0000_i1028" type="#_x0000_t75" style="width:12.15pt;height:31.8pt" o:ole="">
                  <v:imagedata r:id="rId5" o:title=""/>
                </v:shape>
                <o:OLEObject Type="Embed" ProgID="Equation.DSMT4" ShapeID="_x0000_i1028" DrawAspect="Content" ObjectID="_1344612302" r:id="rId10"/>
              </w:object>
            </w:r>
          </w:p>
        </w:tc>
        <w:tc>
          <w:tcPr>
            <w:tcW w:w="0" w:type="auto"/>
            <w:vAlign w:val="center"/>
          </w:tcPr>
          <w:p w:rsidR="002C27E2" w:rsidRPr="00160C14" w:rsidRDefault="002C27E2" w:rsidP="001702CC">
            <w:pPr>
              <w:tabs>
                <w:tab w:val="left" w:pos="360"/>
                <w:tab w:val="left" w:pos="3240"/>
                <w:tab w:val="left" w:pos="6120"/>
              </w:tabs>
              <w:rPr>
                <w:color w:val="0000FF"/>
              </w:rPr>
            </w:pPr>
          </w:p>
        </w:tc>
        <w:tc>
          <w:tcPr>
            <w:tcW w:w="0" w:type="auto"/>
            <w:vAlign w:val="center"/>
          </w:tcPr>
          <w:p w:rsidR="002C27E2" w:rsidRPr="00160C14" w:rsidRDefault="002C27E2" w:rsidP="001702CC">
            <w:pPr>
              <w:tabs>
                <w:tab w:val="left" w:pos="360"/>
                <w:tab w:val="left" w:pos="3240"/>
                <w:tab w:val="left" w:pos="6120"/>
              </w:tabs>
              <w:rPr>
                <w:color w:val="0000FF"/>
              </w:rPr>
            </w:pPr>
          </w:p>
        </w:tc>
        <w:tc>
          <w:tcPr>
            <w:tcW w:w="0" w:type="auto"/>
            <w:vAlign w:val="center"/>
          </w:tcPr>
          <w:p w:rsidR="002C27E2" w:rsidRPr="00160C14" w:rsidRDefault="002C27E2" w:rsidP="001702CC">
            <w:pPr>
              <w:tabs>
                <w:tab w:val="left" w:pos="360"/>
                <w:tab w:val="left" w:pos="3240"/>
                <w:tab w:val="left" w:pos="6120"/>
              </w:tabs>
              <w:rPr>
                <w:color w:val="0000FF"/>
              </w:rPr>
            </w:pPr>
          </w:p>
        </w:tc>
        <w:tc>
          <w:tcPr>
            <w:tcW w:w="0" w:type="auto"/>
            <w:vAlign w:val="center"/>
          </w:tcPr>
          <w:p w:rsidR="002C27E2" w:rsidRPr="00160C14" w:rsidRDefault="002C27E2" w:rsidP="001702CC">
            <w:pPr>
              <w:tabs>
                <w:tab w:val="left" w:pos="360"/>
                <w:tab w:val="left" w:pos="3240"/>
                <w:tab w:val="left" w:pos="6120"/>
              </w:tabs>
              <w:rPr>
                <w:color w:val="0000FF"/>
              </w:rPr>
            </w:pPr>
          </w:p>
        </w:tc>
        <w:tc>
          <w:tcPr>
            <w:tcW w:w="0" w:type="auto"/>
            <w:vAlign w:val="center"/>
          </w:tcPr>
          <w:p w:rsidR="002C27E2" w:rsidRPr="00BB1615" w:rsidRDefault="002C27E2" w:rsidP="001702CC">
            <w:pPr>
              <w:tabs>
                <w:tab w:val="left" w:pos="360"/>
                <w:tab w:val="left" w:pos="3240"/>
                <w:tab w:val="left" w:pos="6120"/>
              </w:tabs>
            </w:pPr>
            <w:r w:rsidRPr="00BB1615">
              <w:t>5</w:t>
            </w:r>
          </w:p>
        </w:tc>
        <w:tc>
          <w:tcPr>
            <w:tcW w:w="0" w:type="auto"/>
            <w:vAlign w:val="center"/>
          </w:tcPr>
          <w:p w:rsidR="002C27E2" w:rsidRPr="00160C14" w:rsidRDefault="002C27E2" w:rsidP="001702CC">
            <w:pPr>
              <w:tabs>
                <w:tab w:val="left" w:pos="360"/>
                <w:tab w:val="left" w:pos="3240"/>
                <w:tab w:val="left" w:pos="6120"/>
              </w:tabs>
              <w:rPr>
                <w:color w:val="0000FF"/>
              </w:rPr>
            </w:pPr>
          </w:p>
        </w:tc>
        <w:tc>
          <w:tcPr>
            <w:tcW w:w="0" w:type="auto"/>
            <w:vAlign w:val="center"/>
          </w:tcPr>
          <w:p w:rsidR="002C27E2" w:rsidRPr="00BB1615" w:rsidRDefault="002C27E2" w:rsidP="001702CC">
            <w:pPr>
              <w:tabs>
                <w:tab w:val="left" w:pos="360"/>
                <w:tab w:val="left" w:pos="3240"/>
                <w:tab w:val="left" w:pos="6120"/>
              </w:tabs>
            </w:pPr>
            <w:r w:rsidRPr="00160C14">
              <w:rPr>
                <w:position w:val="-24"/>
              </w:rPr>
              <w:object w:dxaOrig="320" w:dyaOrig="620">
                <v:shape id="_x0000_i1029" type="#_x0000_t75" style="width:14.95pt;height:31.8pt" o:ole="">
                  <v:imagedata r:id="rId11" o:title=""/>
                </v:shape>
                <o:OLEObject Type="Embed" ProgID="Equation.DSMT4" ShapeID="_x0000_i1029" DrawAspect="Content" ObjectID="_1344612303" r:id="rId12"/>
              </w:object>
            </w:r>
          </w:p>
        </w:tc>
        <w:tc>
          <w:tcPr>
            <w:tcW w:w="0" w:type="auto"/>
            <w:vAlign w:val="center"/>
          </w:tcPr>
          <w:p w:rsidR="002C27E2" w:rsidRPr="00BB1615" w:rsidRDefault="002C27E2" w:rsidP="001702CC">
            <w:pPr>
              <w:tabs>
                <w:tab w:val="left" w:pos="360"/>
                <w:tab w:val="left" w:pos="3240"/>
                <w:tab w:val="left" w:pos="6120"/>
              </w:tabs>
            </w:pPr>
            <w:r w:rsidRPr="00160C14">
              <w:rPr>
                <w:position w:val="-24"/>
              </w:rPr>
              <w:object w:dxaOrig="320" w:dyaOrig="620">
                <v:shape id="_x0000_i1030" type="#_x0000_t75" style="width:14.95pt;height:31.8pt" o:ole="">
                  <v:imagedata r:id="rId11" o:title=""/>
                </v:shape>
                <o:OLEObject Type="Embed" ProgID="Equation.DSMT4" ShapeID="_x0000_i1030" DrawAspect="Content" ObjectID="_1344612304" r:id="rId13"/>
              </w:object>
            </w:r>
          </w:p>
        </w:tc>
        <w:tc>
          <w:tcPr>
            <w:tcW w:w="0" w:type="auto"/>
            <w:vAlign w:val="center"/>
          </w:tcPr>
          <w:p w:rsidR="002C27E2" w:rsidRPr="00BB1615" w:rsidRDefault="002C27E2" w:rsidP="001702CC">
            <w:pPr>
              <w:tabs>
                <w:tab w:val="left" w:pos="360"/>
                <w:tab w:val="left" w:pos="3240"/>
                <w:tab w:val="left" w:pos="6120"/>
              </w:tabs>
              <w:jc w:val="center"/>
            </w:pPr>
            <w:r w:rsidRPr="00BB1615">
              <w:t>10</w:t>
            </w:r>
          </w:p>
        </w:tc>
      </w:tr>
    </w:tbl>
    <w:p w:rsidR="002C27E2" w:rsidRDefault="002C27E2" w:rsidP="002C27E2">
      <w:pPr>
        <w:pStyle w:val="NormalWeb"/>
        <w:spacing w:before="0" w:beforeAutospacing="0" w:after="0" w:afterAutospacing="0"/>
        <w:ind w:left="720" w:hanging="360"/>
      </w:pPr>
    </w:p>
    <w:p w:rsidR="002C27E2" w:rsidRDefault="002C27E2" w:rsidP="002C27E2">
      <w:pPr>
        <w:pStyle w:val="NormalWeb"/>
        <w:spacing w:before="0" w:beforeAutospacing="0" w:after="0" w:afterAutospacing="0"/>
        <w:ind w:left="720" w:hanging="360"/>
      </w:pPr>
    </w:p>
    <w:p w:rsidR="002C27E2" w:rsidRDefault="002C27E2" w:rsidP="002C27E2">
      <w:pPr>
        <w:pStyle w:val="NormalWeb"/>
        <w:spacing w:before="0" w:beforeAutospacing="0" w:after="0" w:afterAutospacing="0"/>
        <w:ind w:left="720" w:hanging="360"/>
      </w:pPr>
    </w:p>
    <w:p w:rsidR="002C27E2" w:rsidRDefault="002C27E2" w:rsidP="002C27E2">
      <w:pPr>
        <w:pStyle w:val="NormalWeb"/>
        <w:spacing w:before="0" w:beforeAutospacing="0" w:after="0" w:afterAutospacing="0"/>
        <w:ind w:left="720" w:hanging="360"/>
      </w:pPr>
    </w:p>
    <w:p w:rsidR="002C27E2" w:rsidRDefault="002C27E2" w:rsidP="002C27E2">
      <w:pPr>
        <w:pStyle w:val="NormalWeb"/>
        <w:numPr>
          <w:ilvl w:val="0"/>
          <w:numId w:val="14"/>
        </w:numPr>
        <w:spacing w:before="0" w:beforeAutospacing="0" w:after="0" w:afterAutospacing="0"/>
      </w:pPr>
      <w:r w:rsidRPr="00BB1615">
        <w:t xml:space="preserve">Most graphing calculators have a standard graphing window which shows the portion of the graph of a function corresponding to </w:t>
      </w:r>
      <w:r w:rsidRPr="00BB1615">
        <w:rPr>
          <w:i/>
        </w:rPr>
        <w:t>x</w:t>
      </w:r>
      <w:r w:rsidRPr="00BB1615">
        <w:t xml:space="preserve">-values from – 10 to 10 and </w:t>
      </w:r>
      <w:r w:rsidRPr="00BB1615">
        <w:rPr>
          <w:i/>
        </w:rPr>
        <w:t>y</w:t>
      </w:r>
      <w:r w:rsidRPr="00BB1615">
        <w:t xml:space="preserve">-values from –10 to 10.  On grid paper, set up such a standard viewing window and then use the table of values above to draw the part of the graph of the function </w:t>
      </w:r>
      <w:r w:rsidRPr="00BB1615">
        <w:rPr>
          <w:i/>
        </w:rPr>
        <w:t>f</w:t>
      </w:r>
      <w:r w:rsidRPr="00BB1615">
        <w:t xml:space="preserve"> for this viewing window.  Does your graph show all of the input/output pairs listed in your table of values?  Does your graph show the input/output pairs for those </w:t>
      </w:r>
      <w:r w:rsidRPr="00BB1615">
        <w:rPr>
          <w:i/>
        </w:rPr>
        <w:t>x</w:t>
      </w:r>
      <w:r w:rsidRPr="00BB1615">
        <w:t>-values from –10 to 10 that were not listed in the table?  Explain.</w:t>
      </w:r>
    </w:p>
    <w:p w:rsidR="002C27E2" w:rsidRDefault="002C27E2" w:rsidP="002C27E2">
      <w:pPr>
        <w:pStyle w:val="NormalWeb"/>
        <w:spacing w:before="0" w:beforeAutospacing="0" w:after="0" w:afterAutospacing="0"/>
        <w:ind w:left="720"/>
      </w:pPr>
    </w:p>
    <w:p w:rsidR="002C27E2" w:rsidRDefault="002C27E2" w:rsidP="002C27E2">
      <w:pPr>
        <w:pStyle w:val="NormalWeb"/>
        <w:spacing w:before="0" w:beforeAutospacing="0" w:after="0" w:afterAutospacing="0"/>
        <w:ind w:left="720"/>
        <w:rPr>
          <w:b/>
          <w:i/>
          <w:color w:val="4F81BD"/>
          <w:u w:val="single"/>
        </w:rPr>
      </w:pPr>
    </w:p>
    <w:p w:rsidR="002C27E2" w:rsidRDefault="002C27E2" w:rsidP="002C27E2">
      <w:pPr>
        <w:pStyle w:val="NormalWeb"/>
        <w:spacing w:before="0" w:beforeAutospacing="0" w:after="0" w:afterAutospacing="0"/>
        <w:ind w:left="720" w:hanging="360"/>
      </w:pPr>
      <w:r w:rsidRPr="00BB1615">
        <w:t>c.</w:t>
      </w:r>
      <w:r w:rsidRPr="00BB1615">
        <w:tab/>
        <w:t xml:space="preserve">Think of your graph as a picture.  Do you see a familiar shape?  Describe the graph to someone who cannot see it.  If you </w:t>
      </w:r>
      <w:r>
        <w:t>were to extend</w:t>
      </w:r>
      <w:r w:rsidRPr="00BB1615">
        <w:t xml:space="preserve"> your graph to include points corresponding to additional values of </w:t>
      </w:r>
      <w:r w:rsidRPr="00BB1615">
        <w:rPr>
          <w:i/>
        </w:rPr>
        <w:t>x</w:t>
      </w:r>
      <w:r w:rsidRPr="00BB1615">
        <w:t xml:space="preserve">, say to include </w:t>
      </w:r>
      <w:r w:rsidRPr="00BB1615">
        <w:rPr>
          <w:i/>
        </w:rPr>
        <w:t>x</w:t>
      </w:r>
      <w:r w:rsidRPr="00BB1615">
        <w:t>-values from –1000 to 1000, would the shape change?   What can you do to your sketch to indicate information about the points outside of your “viewing window”?</w:t>
      </w:r>
    </w:p>
    <w:p w:rsidR="002C27E2" w:rsidRDefault="002C27E2" w:rsidP="002C27E2">
      <w:pPr>
        <w:pStyle w:val="NormalWeb"/>
        <w:spacing w:before="0" w:beforeAutospacing="0" w:after="0" w:afterAutospacing="0"/>
        <w:ind w:left="720" w:hanging="360"/>
      </w:pPr>
    </w:p>
    <w:p w:rsidR="002C27E2" w:rsidRPr="00560443" w:rsidRDefault="002C27E2" w:rsidP="002C27E2">
      <w:pPr>
        <w:pStyle w:val="NormalWeb"/>
        <w:spacing w:before="0" w:beforeAutospacing="0" w:after="0" w:afterAutospacing="0"/>
        <w:ind w:left="720"/>
      </w:pPr>
    </w:p>
    <w:p w:rsidR="002C27E2" w:rsidRDefault="002C27E2" w:rsidP="002C27E2">
      <w:pPr>
        <w:pStyle w:val="NormalWeb"/>
        <w:numPr>
          <w:ilvl w:val="0"/>
          <w:numId w:val="14"/>
        </w:numPr>
        <w:spacing w:before="0" w:beforeAutospacing="0" w:after="0" w:afterAutospacing="0"/>
      </w:pPr>
      <w:r w:rsidRPr="00BB1615">
        <w:t xml:space="preserve">For what </w:t>
      </w:r>
      <w:r w:rsidRPr="00BB1615">
        <w:rPr>
          <w:i/>
        </w:rPr>
        <w:t>x</w:t>
      </w:r>
      <w:r w:rsidRPr="00BB1615">
        <w:t xml:space="preserve">-values shown on your graph of </w:t>
      </w:r>
      <w:r w:rsidRPr="00BB1615">
        <w:rPr>
          <w:i/>
        </w:rPr>
        <w:t>f</w:t>
      </w:r>
      <w:r w:rsidRPr="00BB1615">
        <w:t xml:space="preserve"> does the </w:t>
      </w:r>
      <w:r w:rsidRPr="00BB1615">
        <w:rPr>
          <w:i/>
        </w:rPr>
        <w:t>y</w:t>
      </w:r>
      <w:r w:rsidRPr="00BB1615">
        <w:t xml:space="preserve">-value increase as </w:t>
      </w:r>
      <w:r w:rsidRPr="00BB1615">
        <w:rPr>
          <w:i/>
        </w:rPr>
        <w:t>x</w:t>
      </w:r>
      <w:r w:rsidRPr="00BB1615">
        <w:t xml:space="preserve"> increases, that is, for what </w:t>
      </w:r>
      <w:r w:rsidRPr="00BB1615">
        <w:rPr>
          <w:i/>
        </w:rPr>
        <w:t>x</w:t>
      </w:r>
      <w:r w:rsidRPr="00BB1615">
        <w:t xml:space="preserve">-values is it true that, as you move your finger along your graph so that the </w:t>
      </w:r>
      <w:r w:rsidRPr="00BB1615">
        <w:rPr>
          <w:i/>
        </w:rPr>
        <w:t>x</w:t>
      </w:r>
      <w:r w:rsidRPr="00BB1615">
        <w:t xml:space="preserve">-values increase, </w:t>
      </w:r>
      <w:r>
        <w:t xml:space="preserve">then </w:t>
      </w:r>
      <w:r w:rsidRPr="00BB1615">
        <w:t xml:space="preserve">the </w:t>
      </w:r>
      <w:r w:rsidRPr="00BB1615">
        <w:rPr>
          <w:i/>
        </w:rPr>
        <w:t>y</w:t>
      </w:r>
      <w:r w:rsidRPr="00BB1615">
        <w:t xml:space="preserve">-values also increase?  (Be sure to give the </w:t>
      </w:r>
      <w:r w:rsidRPr="00BB1615">
        <w:rPr>
          <w:i/>
        </w:rPr>
        <w:t>x</w:t>
      </w:r>
      <w:r w:rsidRPr="00BB1615">
        <w:t xml:space="preserve">-values where this happens.)  For what </w:t>
      </w:r>
      <w:r w:rsidRPr="00BB1615">
        <w:rPr>
          <w:i/>
        </w:rPr>
        <w:t>x</w:t>
      </w:r>
      <w:r w:rsidRPr="00BB1615">
        <w:t xml:space="preserve">-values does the </w:t>
      </w:r>
      <w:r w:rsidRPr="00BB1615">
        <w:rPr>
          <w:i/>
        </w:rPr>
        <w:t>y</w:t>
      </w:r>
      <w:r w:rsidRPr="00BB1615">
        <w:t xml:space="preserve">-value decrease as </w:t>
      </w:r>
      <w:r w:rsidRPr="00BB1615">
        <w:rPr>
          <w:i/>
        </w:rPr>
        <w:t>x</w:t>
      </w:r>
      <w:r w:rsidRPr="00BB1615">
        <w:t xml:space="preserve"> increases, that is, for what </w:t>
      </w:r>
      <w:r w:rsidRPr="00BB1615">
        <w:rPr>
          <w:i/>
        </w:rPr>
        <w:t>x</w:t>
      </w:r>
      <w:r w:rsidRPr="00BB1615">
        <w:t xml:space="preserve">-values is it true that, as you move your finger along your graph so that the </w:t>
      </w:r>
      <w:r w:rsidRPr="00BB1615">
        <w:rPr>
          <w:i/>
        </w:rPr>
        <w:t>x</w:t>
      </w:r>
      <w:r w:rsidRPr="00BB1615">
        <w:t>-values increase, the</w:t>
      </w:r>
      <w:r>
        <w:t>n the</w:t>
      </w:r>
      <w:r w:rsidRPr="00BB1615">
        <w:t xml:space="preserve"> </w:t>
      </w:r>
      <w:r w:rsidRPr="00BB1615">
        <w:rPr>
          <w:i/>
        </w:rPr>
        <w:t>y</w:t>
      </w:r>
      <w:r w:rsidRPr="00BB1615">
        <w:t xml:space="preserve">-values decrease?  (Be sure to give the </w:t>
      </w:r>
      <w:r w:rsidRPr="00BB1615">
        <w:rPr>
          <w:i/>
        </w:rPr>
        <w:t>x</w:t>
      </w:r>
      <w:r w:rsidRPr="00BB1615">
        <w:t xml:space="preserve">-values where this happens.)  Considering your answers to the questions in part c, </w:t>
      </w:r>
      <w:r w:rsidRPr="00BB1615">
        <w:rPr>
          <w:u w:val="single"/>
        </w:rPr>
        <w:t xml:space="preserve">for the whole function </w:t>
      </w:r>
      <w:r w:rsidRPr="00BB1615">
        <w:rPr>
          <w:i/>
          <w:u w:val="single"/>
        </w:rPr>
        <w:t>f</w:t>
      </w:r>
      <w:r w:rsidRPr="00BB1615">
        <w:t>, determine (</w:t>
      </w:r>
      <w:r w:rsidRPr="00BB1615">
        <w:rPr>
          <w:i/>
        </w:rPr>
        <w:t>i</w:t>
      </w:r>
      <w:r w:rsidRPr="00BB1615">
        <w:t xml:space="preserve">) those </w:t>
      </w:r>
      <w:r w:rsidRPr="00BB1615">
        <w:rPr>
          <w:i/>
        </w:rPr>
        <w:t>x</w:t>
      </w:r>
      <w:r w:rsidRPr="00BB1615">
        <w:t xml:space="preserve">-values such that the </w:t>
      </w:r>
      <w:r w:rsidRPr="00BB1615">
        <w:rPr>
          <w:i/>
        </w:rPr>
        <w:t>y</w:t>
      </w:r>
      <w:r w:rsidRPr="00BB1615">
        <w:t xml:space="preserve">-value increases as </w:t>
      </w:r>
      <w:r w:rsidRPr="00BB1615">
        <w:rPr>
          <w:i/>
        </w:rPr>
        <w:t>x</w:t>
      </w:r>
      <w:r w:rsidRPr="00BB1615">
        <w:t xml:space="preserve"> increases and (</w:t>
      </w:r>
      <w:r w:rsidRPr="00BB1615">
        <w:rPr>
          <w:i/>
        </w:rPr>
        <w:t>ii</w:t>
      </w:r>
      <w:r w:rsidRPr="00BB1615">
        <w:t xml:space="preserve">) those </w:t>
      </w:r>
      <w:r w:rsidRPr="00BB1615">
        <w:rPr>
          <w:i/>
        </w:rPr>
        <w:t>x</w:t>
      </w:r>
      <w:r w:rsidRPr="00BB1615">
        <w:t xml:space="preserve">-values such that the </w:t>
      </w:r>
      <w:r w:rsidRPr="00BB1615">
        <w:rPr>
          <w:i/>
        </w:rPr>
        <w:t>y</w:t>
      </w:r>
      <w:r w:rsidRPr="00BB1615">
        <w:t xml:space="preserve">-value decreases as </w:t>
      </w:r>
      <w:r w:rsidRPr="00BB1615">
        <w:rPr>
          <w:i/>
        </w:rPr>
        <w:t>x</w:t>
      </w:r>
      <w:r w:rsidRPr="00BB1615">
        <w:t xml:space="preserve"> increases.</w:t>
      </w:r>
    </w:p>
    <w:p w:rsidR="002C27E2" w:rsidRDefault="002C27E2" w:rsidP="002C27E2">
      <w:pPr>
        <w:pStyle w:val="NormalWeb"/>
        <w:spacing w:before="0" w:beforeAutospacing="0" w:after="0" w:afterAutospacing="0"/>
        <w:ind w:left="720"/>
      </w:pPr>
    </w:p>
    <w:p w:rsidR="002C27E2" w:rsidRPr="007638CD" w:rsidRDefault="002C27E2" w:rsidP="002C27E2">
      <w:pPr>
        <w:pStyle w:val="NormalWeb"/>
        <w:spacing w:before="0" w:beforeAutospacing="0" w:after="0" w:afterAutospacing="0"/>
        <w:ind w:left="720"/>
        <w:rPr>
          <w:b/>
          <w:i/>
          <w:color w:val="4F81BD"/>
        </w:rPr>
      </w:pPr>
    </w:p>
    <w:p w:rsidR="002C27E2" w:rsidRDefault="002C27E2" w:rsidP="002C27E2">
      <w:pPr>
        <w:pStyle w:val="NormalWeb"/>
        <w:spacing w:before="0" w:beforeAutospacing="0" w:after="0" w:afterAutospacing="0"/>
        <w:ind w:left="360" w:hanging="360"/>
      </w:pPr>
      <w:r w:rsidRPr="00BB1615">
        <w:t>10.</w:t>
      </w:r>
      <w:r w:rsidRPr="00BB1615">
        <w:tab/>
        <w:t>Evaluate each of the following expressions written in function notation.  Be sure to simplify so that there are no absolute value signs in your answers.  Use your graph to verify that each of your statements is true.</w:t>
      </w:r>
    </w:p>
    <w:p w:rsidR="002C27E2" w:rsidRDefault="002C27E2" w:rsidP="002C27E2">
      <w:pPr>
        <w:pStyle w:val="NormalWeb"/>
        <w:spacing w:before="0" w:beforeAutospacing="0" w:after="0" w:afterAutospacing="0"/>
        <w:ind w:left="360" w:hanging="360"/>
      </w:pPr>
    </w:p>
    <w:p w:rsidR="002C27E2" w:rsidRDefault="002C27E2" w:rsidP="002C27E2">
      <w:pPr>
        <w:pStyle w:val="NormalWeb"/>
        <w:tabs>
          <w:tab w:val="left" w:pos="720"/>
          <w:tab w:val="left" w:pos="2160"/>
          <w:tab w:val="left" w:pos="2520"/>
          <w:tab w:val="left" w:pos="4320"/>
          <w:tab w:val="left" w:pos="4680"/>
          <w:tab w:val="left" w:pos="6300"/>
          <w:tab w:val="left" w:pos="6660"/>
        </w:tabs>
        <w:spacing w:before="0" w:beforeAutospacing="0" w:after="0" w:afterAutospacing="0"/>
        <w:ind w:left="720" w:hanging="360"/>
        <w:rPr>
          <w:b/>
          <w:i/>
          <w:color w:val="4F81BD"/>
          <w:u w:val="single"/>
        </w:rPr>
      </w:pPr>
    </w:p>
    <w:p w:rsidR="002C27E2" w:rsidRDefault="002C27E2" w:rsidP="002C27E2">
      <w:pPr>
        <w:pStyle w:val="NormalWeb"/>
        <w:tabs>
          <w:tab w:val="left" w:pos="720"/>
          <w:tab w:val="left" w:pos="2160"/>
          <w:tab w:val="left" w:pos="2520"/>
          <w:tab w:val="left" w:pos="4320"/>
          <w:tab w:val="left" w:pos="4680"/>
          <w:tab w:val="left" w:pos="6300"/>
          <w:tab w:val="left" w:pos="6660"/>
        </w:tabs>
        <w:spacing w:before="0" w:beforeAutospacing="0" w:after="0" w:afterAutospacing="0"/>
        <w:ind w:left="720" w:hanging="360"/>
        <w:rPr>
          <w:color w:val="0000FF"/>
          <w:u w:val="single"/>
        </w:rPr>
      </w:pPr>
      <w:r w:rsidRPr="00BB1615">
        <w:t>a.</w:t>
      </w:r>
      <w:r w:rsidRPr="00BB1615">
        <w:tab/>
      </w:r>
      <w:r w:rsidRPr="00BB1615">
        <w:rPr>
          <w:i/>
        </w:rPr>
        <w:t>f</w:t>
      </w:r>
      <w:r w:rsidRPr="00BB1615">
        <w:t xml:space="preserve">(0) = </w:t>
      </w:r>
      <w:r w:rsidRPr="0092732D">
        <w:rPr>
          <w:b/>
          <w:i/>
          <w:u w:val="single"/>
        </w:rPr>
        <w:t>____</w:t>
      </w:r>
      <w:r w:rsidRPr="007638CD">
        <w:rPr>
          <w:b/>
          <w:i/>
        </w:rPr>
        <w:tab/>
      </w:r>
      <w:r w:rsidRPr="00BB1615">
        <w:t>b.</w:t>
      </w:r>
      <w:r w:rsidRPr="00BB1615">
        <w:tab/>
      </w:r>
      <w:r w:rsidRPr="00BB1615">
        <w:rPr>
          <w:i/>
        </w:rPr>
        <w:t>f</w:t>
      </w:r>
      <w:r w:rsidRPr="00BB1615">
        <w:t>(–5) =</w:t>
      </w:r>
      <w:r w:rsidRPr="0092732D">
        <w:rPr>
          <w:b/>
          <w:i/>
          <w:u w:val="single"/>
        </w:rPr>
        <w:t>____</w:t>
      </w:r>
      <w:r w:rsidRPr="00BB1615">
        <w:tab/>
        <w:t>c.</w:t>
      </w:r>
      <w:r w:rsidRPr="00BB1615">
        <w:tab/>
      </w:r>
      <w:r w:rsidRPr="00BB1615">
        <w:rPr>
          <w:i/>
        </w:rPr>
        <w:t>f</w:t>
      </w:r>
      <w:r w:rsidRPr="00BB1615">
        <w:t xml:space="preserve">(– </w:t>
      </w:r>
      <w:r w:rsidRPr="00BB1615">
        <w:sym w:font="Symbol" w:char="F070"/>
      </w:r>
      <w:r w:rsidRPr="00BB1615">
        <w:t xml:space="preserve">) = </w:t>
      </w:r>
      <w:r w:rsidRPr="0092732D">
        <w:rPr>
          <w:b/>
          <w:i/>
          <w:u w:val="single"/>
        </w:rPr>
        <w:t>____</w:t>
      </w:r>
      <w:r w:rsidRPr="007638CD">
        <w:tab/>
      </w:r>
      <w:r w:rsidRPr="00BB1615">
        <w:t>d.</w:t>
      </w:r>
      <w:r w:rsidRPr="00BB1615">
        <w:tab/>
      </w:r>
      <w:r w:rsidRPr="00BB1615">
        <w:rPr>
          <w:i/>
        </w:rPr>
        <w:t>f</w:t>
      </w:r>
      <w:r w:rsidRPr="00BB1615">
        <w:t>(</w:t>
      </w:r>
      <w:r w:rsidRPr="00BB1615">
        <w:rPr>
          <w:position w:val="-8"/>
        </w:rPr>
        <w:object w:dxaOrig="360" w:dyaOrig="360">
          <v:shape id="_x0000_i1031" type="#_x0000_t75" style="width:17.75pt;height:17.75pt" o:ole="">
            <v:imagedata r:id="rId14" o:title=""/>
          </v:shape>
          <o:OLEObject Type="Embed" ProgID="Equation.DSMT4" ShapeID="_x0000_i1031" DrawAspect="Content" ObjectID="_1344612305" r:id="rId15"/>
        </w:object>
      </w:r>
      <w:r w:rsidRPr="00BB1615">
        <w:t xml:space="preserve">) = </w:t>
      </w:r>
      <w:r w:rsidRPr="0092732D">
        <w:rPr>
          <w:b/>
          <w:i/>
          <w:u w:val="single"/>
        </w:rPr>
        <w:t>____</w:t>
      </w:r>
    </w:p>
    <w:p w:rsidR="002C27E2" w:rsidRDefault="002C27E2" w:rsidP="002C27E2">
      <w:pPr>
        <w:pStyle w:val="NormalWeb"/>
        <w:tabs>
          <w:tab w:val="left" w:pos="720"/>
          <w:tab w:val="left" w:pos="2160"/>
          <w:tab w:val="left" w:pos="2520"/>
          <w:tab w:val="left" w:pos="4320"/>
          <w:tab w:val="left" w:pos="4680"/>
          <w:tab w:val="left" w:pos="6300"/>
          <w:tab w:val="left" w:pos="6660"/>
        </w:tabs>
        <w:spacing w:before="0" w:beforeAutospacing="0" w:after="0" w:afterAutospacing="0"/>
        <w:ind w:left="720" w:hanging="360"/>
        <w:rPr>
          <w:b/>
          <w:i/>
          <w:color w:val="4F81BD"/>
        </w:rPr>
      </w:pPr>
    </w:p>
    <w:p w:rsidR="002C27E2" w:rsidRPr="005D083C" w:rsidRDefault="002C27E2" w:rsidP="002C27E2">
      <w:pPr>
        <w:pStyle w:val="NormalWeb"/>
        <w:tabs>
          <w:tab w:val="left" w:pos="720"/>
          <w:tab w:val="left" w:pos="2160"/>
          <w:tab w:val="left" w:pos="2520"/>
          <w:tab w:val="left" w:pos="4320"/>
          <w:tab w:val="left" w:pos="4680"/>
          <w:tab w:val="left" w:pos="6300"/>
          <w:tab w:val="left" w:pos="6660"/>
        </w:tabs>
        <w:spacing w:before="0" w:beforeAutospacing="0" w:after="0" w:afterAutospacing="0"/>
        <w:ind w:left="720" w:hanging="360"/>
        <w:rPr>
          <w:color w:val="0000FF"/>
        </w:rPr>
      </w:pPr>
    </w:p>
    <w:p w:rsidR="002C27E2" w:rsidRPr="00BB1615" w:rsidRDefault="002C27E2" w:rsidP="002C27E2">
      <w:pPr>
        <w:pStyle w:val="NormalWeb"/>
        <w:spacing w:before="0" w:beforeAutospacing="0" w:after="0" w:afterAutospacing="0"/>
        <w:ind w:left="360" w:hanging="360"/>
      </w:pPr>
      <w:r>
        <w:t>11.</w:t>
      </w:r>
      <w:r>
        <w:tab/>
        <w:t>The statements in 10</w:t>
      </w:r>
      <w:r w:rsidRPr="00BB1615">
        <w:t xml:space="preserve">, </w:t>
      </w:r>
      <w:r>
        <w:t xml:space="preserve">parts </w:t>
      </w:r>
      <w:r w:rsidRPr="00BB1615">
        <w:t>a – d, are written using the equals sign.  The same ideas can be expressed with conditional statements.  Fill in the blanks to form such equivalent statements.</w:t>
      </w:r>
    </w:p>
    <w:p w:rsidR="002C27E2" w:rsidRDefault="002C27E2" w:rsidP="002C27E2">
      <w:pPr>
        <w:pStyle w:val="NormalWeb"/>
        <w:spacing w:before="0" w:beforeAutospacing="0" w:after="0" w:afterAutospacing="0"/>
        <w:ind w:left="360" w:hanging="360"/>
      </w:pPr>
    </w:p>
    <w:p w:rsidR="002C27E2" w:rsidRPr="00BB1615" w:rsidRDefault="002C27E2" w:rsidP="002C27E2">
      <w:pPr>
        <w:pStyle w:val="NormalWeb"/>
        <w:tabs>
          <w:tab w:val="left" w:pos="720"/>
          <w:tab w:val="left" w:pos="4140"/>
          <w:tab w:val="left" w:pos="4500"/>
          <w:tab w:val="left" w:pos="5040"/>
          <w:tab w:val="left" w:pos="5400"/>
        </w:tabs>
        <w:spacing w:before="0" w:beforeAutospacing="0" w:after="0" w:afterAutospacing="0"/>
        <w:ind w:left="360" w:hanging="360"/>
      </w:pPr>
      <w:r w:rsidRPr="00BB1615">
        <w:tab/>
        <w:t>a.</w:t>
      </w:r>
      <w:r w:rsidRPr="00BB1615">
        <w:tab/>
        <w:t xml:space="preserve">If </w:t>
      </w:r>
      <w:r w:rsidRPr="00BB1615">
        <w:rPr>
          <w:i/>
        </w:rPr>
        <w:t>x</w:t>
      </w:r>
      <w:r w:rsidRPr="00BB1615">
        <w:t xml:space="preserve"> = 0, then </w:t>
      </w:r>
      <w:r w:rsidRPr="00BB1615">
        <w:rPr>
          <w:i/>
        </w:rPr>
        <w:t>f</w:t>
      </w:r>
      <w:r w:rsidRPr="00BB1615">
        <w:t>(</w:t>
      </w:r>
      <w:r w:rsidRPr="00BB1615">
        <w:rPr>
          <w:i/>
        </w:rPr>
        <w:t>x</w:t>
      </w:r>
      <w:r w:rsidRPr="00BB1615">
        <w:t xml:space="preserve">) = </w:t>
      </w:r>
      <w:r w:rsidRPr="0092732D">
        <w:rPr>
          <w:b/>
          <w:i/>
          <w:u w:val="single"/>
        </w:rPr>
        <w:t>____</w:t>
      </w:r>
      <w:r w:rsidRPr="00BB1615">
        <w:t>.</w:t>
      </w:r>
      <w:r w:rsidRPr="00BB1615">
        <w:tab/>
        <w:t>b.</w:t>
      </w:r>
      <w:r w:rsidRPr="00BB1615">
        <w:tab/>
        <w:t xml:space="preserve">If </w:t>
      </w:r>
      <w:r w:rsidRPr="00BB1615">
        <w:rPr>
          <w:i/>
        </w:rPr>
        <w:t>x</w:t>
      </w:r>
      <w:r w:rsidRPr="00BB1615">
        <w:t xml:space="preserve"> = – 5, then </w:t>
      </w:r>
      <w:r w:rsidRPr="00BB1615">
        <w:rPr>
          <w:i/>
        </w:rPr>
        <w:t>f</w:t>
      </w:r>
      <w:r w:rsidRPr="00BB1615">
        <w:t>(</w:t>
      </w:r>
      <w:r w:rsidRPr="00BB1615">
        <w:rPr>
          <w:i/>
        </w:rPr>
        <w:t>x</w:t>
      </w:r>
      <w:r w:rsidRPr="00BB1615">
        <w:t xml:space="preserve">) = </w:t>
      </w:r>
      <w:r w:rsidRPr="0092732D">
        <w:rPr>
          <w:b/>
          <w:i/>
          <w:u w:val="single"/>
        </w:rPr>
        <w:t>____</w:t>
      </w:r>
      <w:r w:rsidRPr="00BB1615">
        <w:t xml:space="preserve"> .</w:t>
      </w:r>
    </w:p>
    <w:p w:rsidR="002C27E2" w:rsidRPr="00BB1615" w:rsidRDefault="002C27E2" w:rsidP="002C27E2">
      <w:pPr>
        <w:pStyle w:val="NormalWeb"/>
        <w:tabs>
          <w:tab w:val="left" w:pos="720"/>
          <w:tab w:val="left" w:pos="4140"/>
          <w:tab w:val="left" w:pos="4500"/>
          <w:tab w:val="left" w:pos="5040"/>
          <w:tab w:val="left" w:pos="5400"/>
        </w:tabs>
        <w:spacing w:before="0" w:beforeAutospacing="0" w:after="0" w:afterAutospacing="0"/>
        <w:ind w:left="360" w:hanging="360"/>
        <w:rPr>
          <w:sz w:val="12"/>
          <w:szCs w:val="12"/>
        </w:rPr>
      </w:pPr>
    </w:p>
    <w:p w:rsidR="002C27E2" w:rsidRPr="00BB1615" w:rsidRDefault="002C27E2" w:rsidP="002C27E2">
      <w:pPr>
        <w:pStyle w:val="NormalWeb"/>
        <w:tabs>
          <w:tab w:val="left" w:pos="720"/>
          <w:tab w:val="left" w:pos="5040"/>
          <w:tab w:val="left" w:pos="5400"/>
        </w:tabs>
        <w:spacing w:before="0" w:beforeAutospacing="0" w:after="0" w:afterAutospacing="0"/>
        <w:ind w:left="360" w:hanging="360"/>
      </w:pPr>
      <w:r w:rsidRPr="00BB1615">
        <w:tab/>
        <w:t>c.</w:t>
      </w:r>
      <w:r w:rsidRPr="00BB1615">
        <w:tab/>
        <w:t xml:space="preserve">If the input for the function </w:t>
      </w:r>
      <w:r w:rsidRPr="00BB1615">
        <w:rPr>
          <w:i/>
        </w:rPr>
        <w:t>f</w:t>
      </w:r>
      <w:r w:rsidRPr="00BB1615">
        <w:t xml:space="preserve"> is –</w:t>
      </w:r>
      <w:r w:rsidRPr="00BB1615">
        <w:sym w:font="Symbol" w:char="F070"/>
      </w:r>
      <w:r w:rsidRPr="00BB1615">
        <w:t xml:space="preserve">, then the output for the function </w:t>
      </w:r>
      <w:r w:rsidRPr="00BB1615">
        <w:rPr>
          <w:i/>
        </w:rPr>
        <w:t>f</w:t>
      </w:r>
      <w:r w:rsidRPr="00BB1615">
        <w:t xml:space="preserve"> is  </w:t>
      </w:r>
      <w:r w:rsidRPr="0092732D">
        <w:rPr>
          <w:b/>
          <w:i/>
          <w:u w:val="single"/>
        </w:rPr>
        <w:t>____</w:t>
      </w:r>
      <w:r w:rsidRPr="00BB1615">
        <w:t xml:space="preserve"> . </w:t>
      </w:r>
    </w:p>
    <w:p w:rsidR="002C27E2" w:rsidRPr="00BB1615" w:rsidRDefault="002C27E2" w:rsidP="002C27E2">
      <w:pPr>
        <w:pStyle w:val="NormalWeb"/>
        <w:tabs>
          <w:tab w:val="left" w:pos="720"/>
          <w:tab w:val="left" w:pos="5040"/>
          <w:tab w:val="left" w:pos="5400"/>
        </w:tabs>
        <w:spacing w:before="0" w:beforeAutospacing="0" w:after="0" w:afterAutospacing="0"/>
        <w:ind w:left="360" w:hanging="360"/>
        <w:rPr>
          <w:sz w:val="12"/>
          <w:szCs w:val="12"/>
        </w:rPr>
      </w:pPr>
    </w:p>
    <w:p w:rsidR="002C27E2" w:rsidRDefault="002C27E2" w:rsidP="002C27E2">
      <w:pPr>
        <w:pStyle w:val="NormalWeb"/>
        <w:tabs>
          <w:tab w:val="left" w:pos="360"/>
          <w:tab w:val="left" w:pos="720"/>
          <w:tab w:val="left" w:pos="2160"/>
          <w:tab w:val="left" w:pos="2520"/>
          <w:tab w:val="left" w:pos="4320"/>
          <w:tab w:val="left" w:pos="4680"/>
          <w:tab w:val="left" w:pos="6300"/>
          <w:tab w:val="left" w:pos="6660"/>
        </w:tabs>
        <w:spacing w:before="0" w:beforeAutospacing="0" w:after="0" w:afterAutospacing="0"/>
        <w:ind w:left="360" w:hanging="360"/>
      </w:pPr>
      <w:r>
        <w:tab/>
        <w:t>d.</w:t>
      </w:r>
      <w:r>
        <w:tab/>
      </w:r>
      <w:r w:rsidRPr="00BB1615">
        <w:t xml:space="preserve">If the input for the function </w:t>
      </w:r>
      <w:r w:rsidRPr="00BB1615">
        <w:rPr>
          <w:i/>
        </w:rPr>
        <w:t>f</w:t>
      </w:r>
      <w:r w:rsidRPr="00BB1615">
        <w:t xml:space="preserve"> is</w:t>
      </w:r>
      <w:r w:rsidRPr="00BB1615">
        <w:rPr>
          <w:position w:val="-8"/>
        </w:rPr>
        <w:object w:dxaOrig="360" w:dyaOrig="360">
          <v:shape id="_x0000_i1032" type="#_x0000_t75" style="width:17.75pt;height:17.75pt" o:ole="">
            <v:imagedata r:id="rId14" o:title=""/>
          </v:shape>
          <o:OLEObject Type="Embed" ProgID="Equation.DSMT4" ShapeID="_x0000_i1032" DrawAspect="Content" ObjectID="_1344612306" r:id="rId16"/>
        </w:object>
      </w:r>
      <w:r w:rsidRPr="00BB1615">
        <w:t xml:space="preserve">, then the output for the function </w:t>
      </w:r>
      <w:r w:rsidRPr="00BB1615">
        <w:rPr>
          <w:i/>
        </w:rPr>
        <w:t>f</w:t>
      </w:r>
      <w:r w:rsidRPr="00BB1615">
        <w:t xml:space="preserve"> is</w:t>
      </w:r>
      <w:r>
        <w:t xml:space="preserve"> </w:t>
      </w:r>
      <w:r w:rsidRPr="0092732D">
        <w:rPr>
          <w:b/>
          <w:i/>
          <w:u w:val="single"/>
        </w:rPr>
        <w:t>____</w:t>
      </w:r>
      <w:r w:rsidRPr="00BB1615">
        <w:t xml:space="preserve">. </w:t>
      </w:r>
    </w:p>
    <w:p w:rsidR="002C27E2" w:rsidRDefault="002C27E2" w:rsidP="002C27E2">
      <w:pPr>
        <w:pStyle w:val="NormalWeb"/>
        <w:tabs>
          <w:tab w:val="left" w:pos="360"/>
          <w:tab w:val="left" w:pos="720"/>
          <w:tab w:val="left" w:pos="2160"/>
          <w:tab w:val="left" w:pos="2520"/>
          <w:tab w:val="left" w:pos="4320"/>
          <w:tab w:val="left" w:pos="4680"/>
          <w:tab w:val="left" w:pos="6300"/>
          <w:tab w:val="left" w:pos="6660"/>
        </w:tabs>
        <w:spacing w:before="0" w:beforeAutospacing="0" w:after="0" w:afterAutospacing="0"/>
        <w:ind w:left="360" w:hanging="360"/>
      </w:pPr>
    </w:p>
    <w:p w:rsidR="002C27E2" w:rsidRDefault="002C27E2" w:rsidP="002C27E2">
      <w:pPr>
        <w:pStyle w:val="NormalWeb"/>
        <w:tabs>
          <w:tab w:val="left" w:pos="360"/>
          <w:tab w:val="left" w:pos="720"/>
          <w:tab w:val="left" w:pos="2160"/>
          <w:tab w:val="left" w:pos="2520"/>
          <w:tab w:val="left" w:pos="4320"/>
          <w:tab w:val="left" w:pos="4680"/>
          <w:tab w:val="left" w:pos="6300"/>
          <w:tab w:val="left" w:pos="6660"/>
        </w:tabs>
        <w:spacing w:before="0" w:beforeAutospacing="0" w:after="0" w:afterAutospacing="0"/>
        <w:ind w:left="360" w:hanging="360"/>
      </w:pPr>
    </w:p>
    <w:p w:rsidR="002C27E2" w:rsidRDefault="002C27E2" w:rsidP="002C27E2">
      <w:pPr>
        <w:pStyle w:val="NormalWeb"/>
        <w:tabs>
          <w:tab w:val="left" w:pos="0"/>
          <w:tab w:val="left" w:pos="720"/>
          <w:tab w:val="left" w:pos="2160"/>
          <w:tab w:val="left" w:pos="2520"/>
          <w:tab w:val="left" w:pos="4320"/>
          <w:tab w:val="left" w:pos="4680"/>
          <w:tab w:val="left" w:pos="6300"/>
          <w:tab w:val="left" w:pos="6660"/>
        </w:tabs>
        <w:spacing w:before="0" w:beforeAutospacing="0" w:after="0" w:afterAutospacing="0"/>
      </w:pPr>
      <w:r>
        <w:t>In the remainder of  this task, we will often consider whether a conditional statement is true or false.  T</w:t>
      </w:r>
      <w:r w:rsidRPr="00BB1615">
        <w:t xml:space="preserve">o say that a </w:t>
      </w:r>
      <w:r w:rsidRPr="00590C29">
        <w:rPr>
          <w:b/>
        </w:rPr>
        <w:t>conditional is true</w:t>
      </w:r>
      <w:r w:rsidRPr="00BB1615">
        <w:t xml:space="preserve"> means that, whenever the hypothesis is true, then the conclusion </w:t>
      </w:r>
      <w:r>
        <w:t xml:space="preserve">is also </w:t>
      </w:r>
      <w:r w:rsidRPr="00BB1615">
        <w:t xml:space="preserve">true; </w:t>
      </w:r>
      <w:r>
        <w:t xml:space="preserve">and to say that </w:t>
      </w:r>
      <w:r w:rsidRPr="00590C29">
        <w:rPr>
          <w:b/>
        </w:rPr>
        <w:t>a conditional is false</w:t>
      </w:r>
      <w:r w:rsidRPr="00BB1615">
        <w:t xml:space="preserve"> means that </w:t>
      </w:r>
      <w:r>
        <w:t>the hypothesis is, or can be, true while the conclusion is false</w:t>
      </w:r>
      <w:r w:rsidRPr="00BB1615">
        <w:t>.</w:t>
      </w:r>
      <w:r>
        <w:t xml:space="preserve"> </w:t>
      </w:r>
    </w:p>
    <w:p w:rsidR="002C27E2" w:rsidRDefault="002C27E2" w:rsidP="002C27E2">
      <w:pPr>
        <w:pStyle w:val="NormalWeb"/>
        <w:tabs>
          <w:tab w:val="left" w:pos="0"/>
          <w:tab w:val="left" w:pos="720"/>
          <w:tab w:val="left" w:pos="2160"/>
          <w:tab w:val="left" w:pos="2520"/>
          <w:tab w:val="left" w:pos="4320"/>
          <w:tab w:val="left" w:pos="4680"/>
          <w:tab w:val="left" w:pos="6300"/>
          <w:tab w:val="left" w:pos="6660"/>
        </w:tabs>
        <w:spacing w:before="0" w:beforeAutospacing="0" w:after="0" w:afterAutospacing="0"/>
        <w:rPr>
          <w:color w:val="0000FF"/>
        </w:rPr>
      </w:pPr>
    </w:p>
    <w:p w:rsidR="002C27E2" w:rsidRDefault="002C27E2" w:rsidP="002C27E2">
      <w:pPr>
        <w:pStyle w:val="NormalWeb"/>
        <w:tabs>
          <w:tab w:val="left" w:pos="0"/>
          <w:tab w:val="left" w:pos="720"/>
          <w:tab w:val="left" w:pos="2160"/>
          <w:tab w:val="left" w:pos="2520"/>
          <w:tab w:val="left" w:pos="4320"/>
          <w:tab w:val="left" w:pos="4680"/>
          <w:tab w:val="left" w:pos="6300"/>
          <w:tab w:val="left" w:pos="6660"/>
        </w:tabs>
        <w:spacing w:before="0" w:beforeAutospacing="0" w:after="0" w:afterAutospacing="0"/>
        <w:rPr>
          <w:color w:val="0000FF"/>
        </w:rPr>
      </w:pPr>
    </w:p>
    <w:p w:rsidR="002C27E2" w:rsidRDefault="002C27E2" w:rsidP="002C27E2">
      <w:pPr>
        <w:pStyle w:val="NormalWeb"/>
        <w:tabs>
          <w:tab w:val="left" w:pos="0"/>
          <w:tab w:val="left" w:pos="720"/>
          <w:tab w:val="left" w:pos="2160"/>
          <w:tab w:val="left" w:pos="2520"/>
          <w:tab w:val="left" w:pos="4320"/>
          <w:tab w:val="left" w:pos="4680"/>
          <w:tab w:val="left" w:pos="6300"/>
          <w:tab w:val="left" w:pos="6660"/>
        </w:tabs>
        <w:spacing w:before="0" w:beforeAutospacing="0" w:after="0" w:afterAutospacing="0"/>
        <w:rPr>
          <w:color w:val="0000FF"/>
        </w:rPr>
      </w:pPr>
    </w:p>
    <w:p w:rsidR="002C27E2" w:rsidRDefault="002C27E2" w:rsidP="002C27E2">
      <w:pPr>
        <w:pStyle w:val="NormalWeb"/>
        <w:tabs>
          <w:tab w:val="left" w:pos="0"/>
          <w:tab w:val="left" w:pos="720"/>
          <w:tab w:val="left" w:pos="2160"/>
          <w:tab w:val="left" w:pos="2520"/>
          <w:tab w:val="left" w:pos="4320"/>
          <w:tab w:val="left" w:pos="4680"/>
          <w:tab w:val="left" w:pos="6300"/>
          <w:tab w:val="left" w:pos="6660"/>
        </w:tabs>
        <w:spacing w:before="0" w:beforeAutospacing="0" w:after="0" w:afterAutospacing="0"/>
        <w:rPr>
          <w:color w:val="0000FF"/>
        </w:rPr>
      </w:pPr>
    </w:p>
    <w:p w:rsidR="002C27E2" w:rsidRPr="00177EBF" w:rsidRDefault="002C27E2" w:rsidP="002C27E2">
      <w:pPr>
        <w:pStyle w:val="NormalWeb"/>
        <w:tabs>
          <w:tab w:val="left" w:pos="0"/>
          <w:tab w:val="left" w:pos="720"/>
          <w:tab w:val="left" w:pos="2160"/>
          <w:tab w:val="left" w:pos="2520"/>
          <w:tab w:val="left" w:pos="4320"/>
          <w:tab w:val="left" w:pos="4680"/>
          <w:tab w:val="left" w:pos="6300"/>
          <w:tab w:val="left" w:pos="6660"/>
        </w:tabs>
        <w:spacing w:before="0" w:beforeAutospacing="0" w:after="0" w:afterAutospacing="0"/>
        <w:rPr>
          <w:color w:val="0000FF"/>
        </w:rPr>
      </w:pPr>
    </w:p>
    <w:p w:rsidR="002C27E2" w:rsidRDefault="002C27E2" w:rsidP="002C27E2">
      <w:pPr>
        <w:pStyle w:val="NormalWeb"/>
        <w:tabs>
          <w:tab w:val="left" w:pos="360"/>
          <w:tab w:val="left" w:pos="720"/>
          <w:tab w:val="left" w:pos="1080"/>
          <w:tab w:val="left" w:pos="5040"/>
          <w:tab w:val="left" w:pos="5400"/>
        </w:tabs>
        <w:spacing w:before="0" w:beforeAutospacing="0" w:after="0" w:afterAutospacing="0"/>
        <w:ind w:left="720" w:hanging="720"/>
      </w:pPr>
      <w:r w:rsidRPr="00BB1615">
        <w:t>12.</w:t>
      </w:r>
      <w:r w:rsidRPr="00BB1615">
        <w:tab/>
      </w:r>
      <w:r>
        <w:t>a.</w:t>
      </w:r>
      <w:r>
        <w:tab/>
      </w:r>
      <w:r w:rsidRPr="00BB1615">
        <w:t>Write the converse of each of</w:t>
      </w:r>
      <w:r>
        <w:t xml:space="preserve"> the </w:t>
      </w:r>
      <w:r w:rsidRPr="006149ED">
        <w:rPr>
          <w:b/>
        </w:rPr>
        <w:t>true</w:t>
      </w:r>
      <w:r>
        <w:t xml:space="preserve"> conditional statements </w:t>
      </w:r>
      <w:r w:rsidRPr="00D64C4C">
        <w:rPr>
          <w:u w:val="single"/>
        </w:rPr>
        <w:t xml:space="preserve">from </w:t>
      </w:r>
      <w:r>
        <w:rPr>
          <w:u w:val="single"/>
        </w:rPr>
        <w:t xml:space="preserve"> </w:t>
      </w:r>
      <w:r w:rsidRPr="00D64C4C">
        <w:rPr>
          <w:u w:val="single"/>
        </w:rPr>
        <w:t xml:space="preserve">item </w:t>
      </w:r>
      <w:r>
        <w:rPr>
          <w:u w:val="single"/>
        </w:rPr>
        <w:t>#</w:t>
      </w:r>
      <w:r w:rsidRPr="00D64C4C">
        <w:rPr>
          <w:u w:val="single"/>
        </w:rPr>
        <w:t>11</w:t>
      </w:r>
      <w:r>
        <w:t xml:space="preserve">.  For each converse, use the </w:t>
      </w:r>
      <w:r w:rsidRPr="00BB1615">
        <w:t>graph</w:t>
      </w:r>
      <w:r>
        <w:t xml:space="preserve"> of </w:t>
      </w:r>
      <w:r>
        <w:rPr>
          <w:i/>
        </w:rPr>
        <w:t>f</w:t>
      </w:r>
      <w:r>
        <w:t xml:space="preserve"> </w:t>
      </w:r>
      <w:r w:rsidRPr="00BB1615">
        <w:t xml:space="preserve"> to determine whether the statement is true or false.  </w:t>
      </w:r>
      <w:r>
        <w:t>O</w:t>
      </w:r>
      <w:r w:rsidRPr="00BB1615">
        <w:t>rganize your work in a table such as the one shown below.</w:t>
      </w:r>
      <w:r>
        <w:t xml:space="preserve">  </w:t>
      </w:r>
      <w:r w:rsidRPr="00BB1615">
        <w:t xml:space="preserve">For the statements </w:t>
      </w:r>
      <w:r>
        <w:t>in the table that you classify</w:t>
      </w:r>
      <w:r w:rsidRPr="00BB1615">
        <w:t xml:space="preserve"> as false, </w:t>
      </w:r>
      <w:r>
        <w:t>specify</w:t>
      </w:r>
      <w:r w:rsidRPr="00BB1615">
        <w:t xml:space="preserve"> a value of </w:t>
      </w:r>
      <w:r w:rsidRPr="00BB1615">
        <w:rPr>
          <w:i/>
        </w:rPr>
        <w:t>x</w:t>
      </w:r>
      <w:r w:rsidRPr="00BB1615">
        <w:t xml:space="preserve"> that makes the hypothesis true and the conclusion false.</w:t>
      </w:r>
    </w:p>
    <w:p w:rsidR="002C27E2" w:rsidRDefault="002C27E2" w:rsidP="002C27E2">
      <w:pPr>
        <w:pStyle w:val="NormalWeb"/>
        <w:tabs>
          <w:tab w:val="left" w:pos="360"/>
          <w:tab w:val="left" w:pos="720"/>
          <w:tab w:val="left" w:pos="1080"/>
          <w:tab w:val="left" w:pos="5040"/>
          <w:tab w:val="left" w:pos="5400"/>
        </w:tabs>
        <w:spacing w:before="0" w:beforeAutospacing="0" w:after="0" w:afterAutospacing="0"/>
        <w:ind w:left="1080" w:hanging="720"/>
      </w:pPr>
    </w:p>
    <w:tbl>
      <w:tblPr>
        <w:tblW w:w="0" w:type="auto"/>
        <w:tblInd w:w="5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91"/>
        <w:gridCol w:w="900"/>
        <w:gridCol w:w="3060"/>
        <w:gridCol w:w="2160"/>
      </w:tblGrid>
      <w:tr w:rsidR="002C27E2" w:rsidRPr="00BB1615" w:rsidTr="001702CC">
        <w:trPr>
          <w:trHeight w:val="314"/>
        </w:trPr>
        <w:tc>
          <w:tcPr>
            <w:tcW w:w="2591" w:type="dxa"/>
            <w:tcBorders>
              <w:bottom w:val="triple" w:sz="4" w:space="0" w:color="auto"/>
            </w:tcBorders>
          </w:tcPr>
          <w:p w:rsidR="002C27E2" w:rsidRPr="00BB1615" w:rsidRDefault="002C27E2" w:rsidP="001702CC">
            <w:pPr>
              <w:ind w:left="-37"/>
              <w:jc w:val="center"/>
            </w:pPr>
            <w:r w:rsidRPr="00BB1615">
              <w:t>Conditional statement</w:t>
            </w:r>
          </w:p>
        </w:tc>
        <w:tc>
          <w:tcPr>
            <w:tcW w:w="900" w:type="dxa"/>
            <w:tcBorders>
              <w:bottom w:val="triple" w:sz="4" w:space="0" w:color="auto"/>
            </w:tcBorders>
          </w:tcPr>
          <w:p w:rsidR="002C27E2" w:rsidRPr="00BB1615" w:rsidRDefault="002C27E2" w:rsidP="001702CC">
            <w:pPr>
              <w:jc w:val="center"/>
            </w:pPr>
            <w:r w:rsidRPr="00BB1615">
              <w:t>Truth value</w:t>
            </w:r>
          </w:p>
        </w:tc>
        <w:tc>
          <w:tcPr>
            <w:tcW w:w="3060" w:type="dxa"/>
            <w:tcBorders>
              <w:bottom w:val="triple" w:sz="4" w:space="0" w:color="auto"/>
            </w:tcBorders>
          </w:tcPr>
          <w:p w:rsidR="002C27E2" w:rsidRPr="00BB1615" w:rsidRDefault="002C27E2" w:rsidP="001702CC">
            <w:pPr>
              <w:jc w:val="center"/>
            </w:pPr>
            <w:r w:rsidRPr="00BB1615">
              <w:t>Converse statement</w:t>
            </w:r>
          </w:p>
        </w:tc>
        <w:tc>
          <w:tcPr>
            <w:tcW w:w="2160" w:type="dxa"/>
            <w:tcBorders>
              <w:bottom w:val="triple" w:sz="4" w:space="0" w:color="auto"/>
            </w:tcBorders>
          </w:tcPr>
          <w:p w:rsidR="002C27E2" w:rsidRPr="00BB1615" w:rsidRDefault="002C27E2" w:rsidP="001702CC">
            <w:pPr>
              <w:jc w:val="center"/>
            </w:pPr>
            <w:r w:rsidRPr="00BB1615">
              <w:t>Truth value</w:t>
            </w:r>
          </w:p>
        </w:tc>
      </w:tr>
      <w:tr w:rsidR="002C27E2" w:rsidRPr="00BB1615" w:rsidTr="001702CC">
        <w:tc>
          <w:tcPr>
            <w:tcW w:w="2591" w:type="dxa"/>
            <w:tcBorders>
              <w:top w:val="triple" w:sz="4" w:space="0" w:color="auto"/>
            </w:tcBorders>
            <w:vAlign w:val="center"/>
          </w:tcPr>
          <w:p w:rsidR="002C27E2" w:rsidRPr="00BB1615" w:rsidRDefault="002C27E2" w:rsidP="001702CC">
            <w:pPr>
              <w:ind w:left="-37"/>
            </w:pPr>
            <w:r w:rsidRPr="00BB1615">
              <w:t xml:space="preserve"> If </w:t>
            </w:r>
            <w:r w:rsidRPr="00160C14">
              <w:rPr>
                <w:i/>
              </w:rPr>
              <w:t>x</w:t>
            </w:r>
            <w:r w:rsidRPr="00BB1615">
              <w:t xml:space="preserve"> = 0, then </w:t>
            </w:r>
            <w:r w:rsidRPr="00160C14">
              <w:rPr>
                <w:i/>
              </w:rPr>
              <w:t>f</w:t>
            </w:r>
            <w:r w:rsidRPr="00BB1615">
              <w:t>(</w:t>
            </w:r>
            <w:r w:rsidRPr="00160C14">
              <w:rPr>
                <w:i/>
              </w:rPr>
              <w:t>x</w:t>
            </w:r>
            <w:r w:rsidRPr="00BB1615">
              <w:t xml:space="preserve">) = </w:t>
            </w:r>
            <w:r w:rsidRPr="0092732D">
              <w:rPr>
                <w:b/>
                <w:i/>
                <w:u w:val="single"/>
              </w:rPr>
              <w:t>___</w:t>
            </w:r>
            <w:r>
              <w:rPr>
                <w:b/>
                <w:i/>
                <w:u w:val="single"/>
              </w:rPr>
              <w:t>.</w:t>
            </w:r>
          </w:p>
        </w:tc>
        <w:tc>
          <w:tcPr>
            <w:tcW w:w="900" w:type="dxa"/>
            <w:tcBorders>
              <w:top w:val="triple" w:sz="4" w:space="0" w:color="auto"/>
            </w:tcBorders>
            <w:vAlign w:val="center"/>
          </w:tcPr>
          <w:p w:rsidR="002C27E2" w:rsidRPr="00BB1615" w:rsidRDefault="002C27E2" w:rsidP="001702CC">
            <w:pPr>
              <w:jc w:val="center"/>
            </w:pPr>
            <w:r w:rsidRPr="00BB1615">
              <w:t>True</w:t>
            </w:r>
          </w:p>
        </w:tc>
        <w:tc>
          <w:tcPr>
            <w:tcW w:w="3060" w:type="dxa"/>
            <w:tcBorders>
              <w:top w:val="triple" w:sz="4" w:space="0" w:color="auto"/>
            </w:tcBorders>
            <w:vAlign w:val="center"/>
          </w:tcPr>
          <w:p w:rsidR="002C27E2" w:rsidRPr="007638CD" w:rsidRDefault="002C27E2" w:rsidP="001702CC">
            <w:pPr>
              <w:ind w:left="-37"/>
              <w:rPr>
                <w:b/>
                <w:i/>
                <w:color w:val="4F81BD"/>
              </w:rPr>
            </w:pPr>
          </w:p>
        </w:tc>
        <w:tc>
          <w:tcPr>
            <w:tcW w:w="2160" w:type="dxa"/>
            <w:tcBorders>
              <w:top w:val="triple" w:sz="4" w:space="0" w:color="auto"/>
            </w:tcBorders>
            <w:vAlign w:val="center"/>
          </w:tcPr>
          <w:p w:rsidR="002C27E2" w:rsidRDefault="002C27E2" w:rsidP="001702CC">
            <w:pPr>
              <w:jc w:val="center"/>
              <w:rPr>
                <w:b/>
                <w:i/>
                <w:color w:val="4F81BD"/>
              </w:rPr>
            </w:pPr>
          </w:p>
          <w:p w:rsidR="002C27E2" w:rsidRDefault="002C27E2" w:rsidP="001702CC">
            <w:pPr>
              <w:jc w:val="center"/>
              <w:rPr>
                <w:b/>
                <w:i/>
                <w:color w:val="4F81BD"/>
              </w:rPr>
            </w:pPr>
          </w:p>
          <w:p w:rsidR="002C27E2" w:rsidRDefault="002C27E2" w:rsidP="001702CC">
            <w:pPr>
              <w:jc w:val="center"/>
              <w:rPr>
                <w:b/>
                <w:i/>
                <w:color w:val="4F81BD"/>
              </w:rPr>
            </w:pPr>
          </w:p>
          <w:p w:rsidR="002C27E2" w:rsidRPr="007638CD" w:rsidRDefault="002C27E2" w:rsidP="001702CC">
            <w:pPr>
              <w:jc w:val="center"/>
              <w:rPr>
                <w:b/>
                <w:i/>
                <w:color w:val="4F81BD"/>
              </w:rPr>
            </w:pPr>
          </w:p>
        </w:tc>
      </w:tr>
      <w:tr w:rsidR="002C27E2" w:rsidRPr="00BB1615" w:rsidTr="001702CC">
        <w:tc>
          <w:tcPr>
            <w:tcW w:w="2591" w:type="dxa"/>
            <w:vAlign w:val="center"/>
          </w:tcPr>
          <w:p w:rsidR="002C27E2" w:rsidRDefault="002C27E2" w:rsidP="001702CC">
            <w:pPr>
              <w:ind w:left="-37"/>
              <w:rPr>
                <w:b/>
                <w:i/>
                <w:color w:val="4F81BD"/>
              </w:rPr>
            </w:pPr>
          </w:p>
          <w:p w:rsidR="002C27E2" w:rsidRDefault="002C27E2" w:rsidP="001702CC">
            <w:pPr>
              <w:ind w:left="-37"/>
              <w:rPr>
                <w:b/>
                <w:i/>
                <w:color w:val="4F81BD"/>
              </w:rPr>
            </w:pPr>
          </w:p>
          <w:p w:rsidR="002C27E2" w:rsidRPr="007638CD" w:rsidRDefault="002C27E2" w:rsidP="001702CC">
            <w:pPr>
              <w:ind w:left="-37"/>
              <w:rPr>
                <w:b/>
                <w:i/>
                <w:color w:val="4F81BD"/>
              </w:rPr>
            </w:pPr>
          </w:p>
        </w:tc>
        <w:tc>
          <w:tcPr>
            <w:tcW w:w="900" w:type="dxa"/>
            <w:vAlign w:val="center"/>
          </w:tcPr>
          <w:p w:rsidR="002C27E2" w:rsidRPr="00BB1615" w:rsidRDefault="002C27E2" w:rsidP="001702CC">
            <w:pPr>
              <w:jc w:val="center"/>
            </w:pPr>
            <w:r w:rsidRPr="00BB1615">
              <w:t>True</w:t>
            </w:r>
          </w:p>
        </w:tc>
        <w:tc>
          <w:tcPr>
            <w:tcW w:w="3060" w:type="dxa"/>
            <w:vAlign w:val="center"/>
          </w:tcPr>
          <w:p w:rsidR="002C27E2" w:rsidRDefault="002C27E2" w:rsidP="001702CC">
            <w:pPr>
              <w:ind w:left="-37"/>
              <w:rPr>
                <w:b/>
                <w:i/>
                <w:color w:val="4F81BD"/>
              </w:rPr>
            </w:pPr>
          </w:p>
          <w:p w:rsidR="002C27E2" w:rsidRDefault="002C27E2" w:rsidP="001702CC">
            <w:pPr>
              <w:ind w:left="-37"/>
              <w:rPr>
                <w:b/>
                <w:i/>
                <w:color w:val="4F81BD"/>
              </w:rPr>
            </w:pPr>
          </w:p>
          <w:p w:rsidR="002C27E2" w:rsidRDefault="002C27E2" w:rsidP="001702CC">
            <w:pPr>
              <w:ind w:left="-37"/>
              <w:rPr>
                <w:b/>
                <w:i/>
                <w:color w:val="4F81BD"/>
              </w:rPr>
            </w:pPr>
          </w:p>
          <w:p w:rsidR="002C27E2" w:rsidRPr="007638CD" w:rsidRDefault="002C27E2" w:rsidP="001702CC">
            <w:pPr>
              <w:ind w:left="-37"/>
              <w:rPr>
                <w:b/>
                <w:i/>
                <w:color w:val="4F81BD"/>
              </w:rPr>
            </w:pPr>
          </w:p>
        </w:tc>
        <w:tc>
          <w:tcPr>
            <w:tcW w:w="2160" w:type="dxa"/>
            <w:vAlign w:val="center"/>
          </w:tcPr>
          <w:p w:rsidR="002C27E2" w:rsidRDefault="002C27E2" w:rsidP="001702CC">
            <w:pPr>
              <w:jc w:val="center"/>
              <w:rPr>
                <w:b/>
                <w:i/>
                <w:color w:val="4F81BD"/>
              </w:rPr>
            </w:pPr>
          </w:p>
          <w:p w:rsidR="002C27E2" w:rsidRPr="007638CD" w:rsidRDefault="002C27E2" w:rsidP="001702CC">
            <w:pPr>
              <w:jc w:val="center"/>
              <w:rPr>
                <w:b/>
                <w:i/>
                <w:color w:val="4F81BD"/>
              </w:rPr>
            </w:pPr>
          </w:p>
        </w:tc>
      </w:tr>
      <w:tr w:rsidR="002C27E2" w:rsidRPr="00BB1615" w:rsidTr="001702CC">
        <w:tc>
          <w:tcPr>
            <w:tcW w:w="2591" w:type="dxa"/>
            <w:vAlign w:val="center"/>
          </w:tcPr>
          <w:p w:rsidR="002C27E2" w:rsidRDefault="002C27E2" w:rsidP="001702CC">
            <w:pPr>
              <w:ind w:left="-37"/>
              <w:rPr>
                <w:b/>
                <w:i/>
                <w:color w:val="4F81BD"/>
              </w:rPr>
            </w:pPr>
          </w:p>
          <w:p w:rsidR="002C27E2" w:rsidRPr="007638CD" w:rsidRDefault="002C27E2" w:rsidP="001702CC">
            <w:pPr>
              <w:ind w:left="-37"/>
              <w:rPr>
                <w:b/>
                <w:i/>
                <w:color w:val="4F81BD"/>
              </w:rPr>
            </w:pPr>
          </w:p>
        </w:tc>
        <w:tc>
          <w:tcPr>
            <w:tcW w:w="900" w:type="dxa"/>
            <w:vAlign w:val="center"/>
          </w:tcPr>
          <w:p w:rsidR="002C27E2" w:rsidRPr="00BB1615" w:rsidRDefault="002C27E2" w:rsidP="001702CC">
            <w:pPr>
              <w:jc w:val="center"/>
            </w:pPr>
            <w:r w:rsidRPr="00BB1615">
              <w:t>True</w:t>
            </w:r>
          </w:p>
        </w:tc>
        <w:tc>
          <w:tcPr>
            <w:tcW w:w="3060" w:type="dxa"/>
            <w:vAlign w:val="center"/>
          </w:tcPr>
          <w:p w:rsidR="002C27E2" w:rsidRDefault="002C27E2" w:rsidP="001702CC">
            <w:pPr>
              <w:ind w:left="-37"/>
              <w:rPr>
                <w:b/>
                <w:i/>
                <w:color w:val="4F81BD"/>
              </w:rPr>
            </w:pPr>
          </w:p>
          <w:p w:rsidR="002C27E2" w:rsidRPr="007638CD" w:rsidRDefault="002C27E2" w:rsidP="001702CC">
            <w:pPr>
              <w:ind w:left="-37"/>
              <w:rPr>
                <w:b/>
                <w:i/>
                <w:color w:val="4F81BD"/>
              </w:rPr>
            </w:pPr>
          </w:p>
        </w:tc>
        <w:tc>
          <w:tcPr>
            <w:tcW w:w="2160" w:type="dxa"/>
            <w:vAlign w:val="center"/>
          </w:tcPr>
          <w:p w:rsidR="002C27E2" w:rsidRDefault="002C27E2" w:rsidP="001702CC">
            <w:pPr>
              <w:jc w:val="center"/>
              <w:rPr>
                <w:b/>
                <w:i/>
                <w:color w:val="4F81BD"/>
              </w:rPr>
            </w:pPr>
          </w:p>
          <w:p w:rsidR="002C27E2" w:rsidRDefault="002C27E2" w:rsidP="001702CC">
            <w:pPr>
              <w:jc w:val="center"/>
              <w:rPr>
                <w:b/>
                <w:i/>
                <w:color w:val="4F81BD"/>
              </w:rPr>
            </w:pPr>
          </w:p>
          <w:p w:rsidR="002C27E2" w:rsidRDefault="002C27E2" w:rsidP="001702CC">
            <w:pPr>
              <w:jc w:val="center"/>
              <w:rPr>
                <w:b/>
                <w:i/>
                <w:color w:val="4F81BD"/>
              </w:rPr>
            </w:pPr>
          </w:p>
          <w:p w:rsidR="002C27E2" w:rsidRPr="007638CD" w:rsidRDefault="002C27E2" w:rsidP="001702CC">
            <w:pPr>
              <w:jc w:val="center"/>
              <w:rPr>
                <w:b/>
                <w:i/>
                <w:color w:val="4F81BD"/>
              </w:rPr>
            </w:pPr>
          </w:p>
        </w:tc>
      </w:tr>
      <w:tr w:rsidR="002C27E2" w:rsidRPr="00BB1615" w:rsidTr="001702CC">
        <w:tc>
          <w:tcPr>
            <w:tcW w:w="2591" w:type="dxa"/>
          </w:tcPr>
          <w:p w:rsidR="002C27E2" w:rsidRDefault="002C27E2" w:rsidP="001702CC">
            <w:pPr>
              <w:ind w:left="-37"/>
              <w:rPr>
                <w:b/>
                <w:i/>
                <w:color w:val="4F81BD"/>
              </w:rPr>
            </w:pPr>
          </w:p>
          <w:p w:rsidR="002C27E2" w:rsidRPr="007638CD" w:rsidRDefault="002C27E2" w:rsidP="001702CC">
            <w:pPr>
              <w:ind w:left="-37"/>
              <w:rPr>
                <w:b/>
                <w:i/>
                <w:color w:val="4F81BD"/>
              </w:rPr>
            </w:pPr>
          </w:p>
        </w:tc>
        <w:tc>
          <w:tcPr>
            <w:tcW w:w="900" w:type="dxa"/>
            <w:vAlign w:val="center"/>
          </w:tcPr>
          <w:p w:rsidR="002C27E2" w:rsidRPr="00BB1615" w:rsidRDefault="002C27E2" w:rsidP="001702CC">
            <w:pPr>
              <w:jc w:val="center"/>
            </w:pPr>
            <w:r w:rsidRPr="00BB1615">
              <w:t>True</w:t>
            </w:r>
          </w:p>
        </w:tc>
        <w:tc>
          <w:tcPr>
            <w:tcW w:w="3060" w:type="dxa"/>
          </w:tcPr>
          <w:p w:rsidR="002C27E2" w:rsidRDefault="002C27E2" w:rsidP="001702CC">
            <w:pPr>
              <w:ind w:left="-37"/>
              <w:rPr>
                <w:b/>
                <w:i/>
                <w:color w:val="4F81BD"/>
              </w:rPr>
            </w:pPr>
          </w:p>
          <w:p w:rsidR="002C27E2" w:rsidRPr="007638CD" w:rsidRDefault="002C27E2" w:rsidP="001702CC">
            <w:pPr>
              <w:ind w:left="-37"/>
              <w:rPr>
                <w:b/>
                <w:i/>
                <w:color w:val="4F81BD"/>
              </w:rPr>
            </w:pPr>
          </w:p>
        </w:tc>
        <w:tc>
          <w:tcPr>
            <w:tcW w:w="2160" w:type="dxa"/>
            <w:vAlign w:val="center"/>
          </w:tcPr>
          <w:p w:rsidR="002C27E2" w:rsidRDefault="002C27E2" w:rsidP="001702CC">
            <w:pPr>
              <w:rPr>
                <w:b/>
                <w:i/>
                <w:color w:val="4F81BD"/>
              </w:rPr>
            </w:pPr>
          </w:p>
          <w:p w:rsidR="002C27E2" w:rsidRDefault="002C27E2" w:rsidP="001702CC">
            <w:pPr>
              <w:rPr>
                <w:b/>
                <w:i/>
                <w:color w:val="4F81BD"/>
              </w:rPr>
            </w:pPr>
          </w:p>
          <w:p w:rsidR="002C27E2" w:rsidRDefault="002C27E2" w:rsidP="001702CC">
            <w:pPr>
              <w:rPr>
                <w:b/>
                <w:i/>
                <w:color w:val="4F81BD"/>
              </w:rPr>
            </w:pPr>
          </w:p>
          <w:p w:rsidR="002C27E2" w:rsidRPr="007638CD" w:rsidRDefault="002C27E2" w:rsidP="001702CC">
            <w:pPr>
              <w:rPr>
                <w:b/>
                <w:i/>
                <w:color w:val="4F81BD"/>
              </w:rPr>
            </w:pPr>
          </w:p>
        </w:tc>
      </w:tr>
    </w:tbl>
    <w:p w:rsidR="002C27E2" w:rsidRPr="00BB1615" w:rsidRDefault="002C27E2" w:rsidP="002C27E2">
      <w:pPr>
        <w:pStyle w:val="NormalWeb"/>
        <w:tabs>
          <w:tab w:val="left" w:pos="720"/>
          <w:tab w:val="left" w:pos="5040"/>
          <w:tab w:val="left" w:pos="5400"/>
        </w:tabs>
        <w:spacing w:before="0" w:beforeAutospacing="0" w:after="0" w:afterAutospacing="0"/>
        <w:ind w:left="360" w:hanging="360"/>
      </w:pPr>
    </w:p>
    <w:p w:rsidR="002C27E2" w:rsidRPr="00BB1615" w:rsidRDefault="002C27E2" w:rsidP="002C27E2">
      <w:pPr>
        <w:pStyle w:val="NormalWeb"/>
        <w:numPr>
          <w:ilvl w:val="0"/>
          <w:numId w:val="8"/>
        </w:numPr>
        <w:tabs>
          <w:tab w:val="clear" w:pos="360"/>
          <w:tab w:val="num" w:pos="720"/>
          <w:tab w:val="left" w:pos="5040"/>
          <w:tab w:val="left" w:pos="5400"/>
        </w:tabs>
        <w:spacing w:before="0" w:beforeAutospacing="0" w:after="0" w:afterAutospacing="0"/>
        <w:ind w:left="720"/>
      </w:pPr>
      <w:r w:rsidRPr="00BB1615">
        <w:t xml:space="preserve">As indicated </w:t>
      </w:r>
      <w:r>
        <w:t xml:space="preserve">by the header line </w:t>
      </w:r>
      <w:r w:rsidRPr="00BB1615">
        <w:t xml:space="preserve">in the table above, whether a statement is true or false is called the </w:t>
      </w:r>
      <w:r w:rsidRPr="00BB1615">
        <w:rPr>
          <w:b/>
          <w:i/>
        </w:rPr>
        <w:t>truth value</w:t>
      </w:r>
      <w:r w:rsidRPr="00BB1615">
        <w:t xml:space="preserve"> of the statement.  </w:t>
      </w:r>
      <w:r>
        <w:t>Our goal for this item is</w:t>
      </w:r>
      <w:r w:rsidRPr="00BB1615">
        <w:t xml:space="preserve"> to decide whether there is a general relationship between the truth value of a conditional statement and the truth value of its converse.  Any particular conditional statem</w:t>
      </w:r>
      <w:r>
        <w:t>ent can be true or false, so we</w:t>
      </w:r>
      <w:r w:rsidRPr="00BB1615">
        <w:t xml:space="preserve"> need to consider examples for both cases.</w:t>
      </w:r>
      <w:r>
        <w:t xml:space="preserve">  Add lines to your table from part a for the converses of the following </w:t>
      </w:r>
      <w:r w:rsidRPr="006149ED">
        <w:rPr>
          <w:b/>
        </w:rPr>
        <w:t>false</w:t>
      </w:r>
      <w:r>
        <w:t xml:space="preserve"> conditional statements.  For these statements, and for any converse that you classify as false, give a value of </w:t>
      </w:r>
      <w:r>
        <w:rPr>
          <w:i/>
        </w:rPr>
        <w:t>x</w:t>
      </w:r>
      <w:r>
        <w:t xml:space="preserve"> that makes the hypothesis true and the conclusion false.</w:t>
      </w:r>
    </w:p>
    <w:p w:rsidR="002C27E2" w:rsidRDefault="002C27E2" w:rsidP="002C27E2">
      <w:pPr>
        <w:pStyle w:val="NormalWeb"/>
        <w:tabs>
          <w:tab w:val="left" w:pos="720"/>
          <w:tab w:val="left" w:pos="5040"/>
          <w:tab w:val="left" w:pos="5400"/>
        </w:tabs>
        <w:spacing w:before="0" w:beforeAutospacing="0" w:after="0" w:afterAutospacing="0"/>
        <w:ind w:left="360"/>
      </w:pPr>
      <w:r>
        <w:t xml:space="preserve">  </w:t>
      </w:r>
    </w:p>
    <w:p w:rsidR="002C27E2" w:rsidRDefault="002C27E2" w:rsidP="002C27E2">
      <w:pPr>
        <w:pStyle w:val="NormalWeb"/>
        <w:tabs>
          <w:tab w:val="left" w:pos="720"/>
          <w:tab w:val="left" w:pos="4860"/>
          <w:tab w:val="left" w:pos="5400"/>
        </w:tabs>
        <w:spacing w:before="0" w:beforeAutospacing="0" w:after="0" w:afterAutospacing="0"/>
        <w:ind w:left="720"/>
      </w:pPr>
      <w:r>
        <w:t xml:space="preserve">(i)  If </w:t>
      </w:r>
      <w:r>
        <w:rPr>
          <w:i/>
        </w:rPr>
        <w:t>f</w:t>
      </w:r>
      <w:r>
        <w:t>(</w:t>
      </w:r>
      <w:r>
        <w:rPr>
          <w:i/>
        </w:rPr>
        <w:t>x</w:t>
      </w:r>
      <w:r>
        <w:t xml:space="preserve">) = 7, then </w:t>
      </w:r>
      <w:r>
        <w:rPr>
          <w:i/>
        </w:rPr>
        <w:t>x</w:t>
      </w:r>
      <w:r>
        <w:t xml:space="preserve"> = 5.</w:t>
      </w:r>
      <w:r>
        <w:tab/>
        <w:t xml:space="preserve">(ii)  If </w:t>
      </w:r>
      <w:r>
        <w:rPr>
          <w:i/>
        </w:rPr>
        <w:t>f</w:t>
      </w:r>
      <w:r>
        <w:t>(</w:t>
      </w:r>
      <w:r>
        <w:rPr>
          <w:i/>
        </w:rPr>
        <w:t>x</w:t>
      </w:r>
      <w:r>
        <w:t xml:space="preserve">) = 2, then </w:t>
      </w:r>
      <w:r>
        <w:rPr>
          <w:i/>
        </w:rPr>
        <w:t>x</w:t>
      </w:r>
      <w:r>
        <w:t xml:space="preserve"> = 2.</w:t>
      </w:r>
    </w:p>
    <w:p w:rsidR="002C27E2" w:rsidRDefault="002C27E2" w:rsidP="002C27E2">
      <w:pPr>
        <w:pStyle w:val="NormalWeb"/>
        <w:tabs>
          <w:tab w:val="left" w:pos="720"/>
          <w:tab w:val="left" w:pos="4860"/>
          <w:tab w:val="left" w:pos="5400"/>
        </w:tabs>
        <w:spacing w:before="0" w:beforeAutospacing="0" w:after="0" w:afterAutospacing="0"/>
        <w:ind w:left="720"/>
      </w:pPr>
    </w:p>
    <w:tbl>
      <w:tblPr>
        <w:tblW w:w="0" w:type="auto"/>
        <w:tblInd w:w="5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91"/>
        <w:gridCol w:w="1440"/>
        <w:gridCol w:w="2520"/>
        <w:gridCol w:w="2160"/>
      </w:tblGrid>
      <w:tr w:rsidR="002C27E2" w:rsidRPr="00BB1615" w:rsidTr="001702CC">
        <w:trPr>
          <w:trHeight w:val="314"/>
        </w:trPr>
        <w:tc>
          <w:tcPr>
            <w:tcW w:w="2591" w:type="dxa"/>
            <w:tcBorders>
              <w:bottom w:val="triple" w:sz="4" w:space="0" w:color="auto"/>
            </w:tcBorders>
          </w:tcPr>
          <w:p w:rsidR="002C27E2" w:rsidRPr="00BB1615" w:rsidRDefault="002C27E2" w:rsidP="001702CC">
            <w:pPr>
              <w:ind w:left="-37"/>
              <w:jc w:val="center"/>
            </w:pPr>
            <w:r w:rsidRPr="00BB1615">
              <w:t>Conditional statement</w:t>
            </w:r>
          </w:p>
        </w:tc>
        <w:tc>
          <w:tcPr>
            <w:tcW w:w="1440" w:type="dxa"/>
            <w:tcBorders>
              <w:bottom w:val="triple" w:sz="4" w:space="0" w:color="auto"/>
            </w:tcBorders>
          </w:tcPr>
          <w:p w:rsidR="002C27E2" w:rsidRPr="00BB1615" w:rsidRDefault="002C27E2" w:rsidP="001702CC">
            <w:pPr>
              <w:jc w:val="center"/>
            </w:pPr>
            <w:r w:rsidRPr="00BB1615">
              <w:t>Truth value</w:t>
            </w:r>
          </w:p>
        </w:tc>
        <w:tc>
          <w:tcPr>
            <w:tcW w:w="2520" w:type="dxa"/>
            <w:tcBorders>
              <w:bottom w:val="triple" w:sz="4" w:space="0" w:color="auto"/>
            </w:tcBorders>
          </w:tcPr>
          <w:p w:rsidR="002C27E2" w:rsidRPr="00BB1615" w:rsidRDefault="002C27E2" w:rsidP="001702CC">
            <w:pPr>
              <w:jc w:val="center"/>
            </w:pPr>
            <w:r w:rsidRPr="00BB1615">
              <w:t>Converse statement</w:t>
            </w:r>
          </w:p>
        </w:tc>
        <w:tc>
          <w:tcPr>
            <w:tcW w:w="2160" w:type="dxa"/>
            <w:tcBorders>
              <w:bottom w:val="triple" w:sz="4" w:space="0" w:color="auto"/>
            </w:tcBorders>
          </w:tcPr>
          <w:p w:rsidR="002C27E2" w:rsidRPr="00BB1615" w:rsidRDefault="002C27E2" w:rsidP="001702CC">
            <w:pPr>
              <w:jc w:val="center"/>
            </w:pPr>
            <w:r w:rsidRPr="00BB1615">
              <w:t>Truth value</w:t>
            </w:r>
          </w:p>
        </w:tc>
      </w:tr>
      <w:tr w:rsidR="002C27E2" w:rsidRPr="00BB1615" w:rsidTr="001702CC">
        <w:tc>
          <w:tcPr>
            <w:tcW w:w="2591" w:type="dxa"/>
            <w:vAlign w:val="center"/>
          </w:tcPr>
          <w:p w:rsidR="002C27E2" w:rsidRDefault="002C27E2" w:rsidP="001702CC">
            <w:pPr>
              <w:ind w:left="-37"/>
              <w:rPr>
                <w:b/>
                <w:i/>
                <w:color w:val="4F81BD"/>
              </w:rPr>
            </w:pPr>
          </w:p>
          <w:p w:rsidR="002C27E2" w:rsidRPr="007638CD" w:rsidRDefault="002C27E2" w:rsidP="001702CC">
            <w:pPr>
              <w:ind w:left="-37"/>
              <w:rPr>
                <w:b/>
                <w:i/>
                <w:color w:val="4F81BD"/>
              </w:rPr>
            </w:pPr>
          </w:p>
        </w:tc>
        <w:tc>
          <w:tcPr>
            <w:tcW w:w="1440" w:type="dxa"/>
            <w:vAlign w:val="center"/>
          </w:tcPr>
          <w:p w:rsidR="002C27E2" w:rsidRDefault="002C27E2" w:rsidP="001702CC">
            <w:pPr>
              <w:jc w:val="center"/>
              <w:rPr>
                <w:b/>
                <w:i/>
                <w:color w:val="4F81BD"/>
              </w:rPr>
            </w:pPr>
          </w:p>
          <w:p w:rsidR="002C27E2" w:rsidRPr="007638CD" w:rsidRDefault="002C27E2" w:rsidP="001702CC">
            <w:pPr>
              <w:jc w:val="center"/>
              <w:rPr>
                <w:b/>
                <w:i/>
                <w:color w:val="4F81BD"/>
              </w:rPr>
            </w:pPr>
          </w:p>
        </w:tc>
        <w:tc>
          <w:tcPr>
            <w:tcW w:w="2520" w:type="dxa"/>
            <w:vAlign w:val="center"/>
          </w:tcPr>
          <w:p w:rsidR="002C27E2" w:rsidRDefault="002C27E2" w:rsidP="001702CC">
            <w:pPr>
              <w:rPr>
                <w:b/>
                <w:i/>
                <w:color w:val="4F81BD"/>
              </w:rPr>
            </w:pPr>
          </w:p>
          <w:p w:rsidR="002C27E2" w:rsidRPr="007638CD" w:rsidRDefault="002C27E2" w:rsidP="001702CC">
            <w:pPr>
              <w:rPr>
                <w:b/>
                <w:i/>
                <w:color w:val="4F81BD"/>
              </w:rPr>
            </w:pPr>
          </w:p>
        </w:tc>
        <w:tc>
          <w:tcPr>
            <w:tcW w:w="2160" w:type="dxa"/>
            <w:vAlign w:val="center"/>
          </w:tcPr>
          <w:p w:rsidR="002C27E2" w:rsidRDefault="002C27E2" w:rsidP="001702CC">
            <w:pPr>
              <w:jc w:val="center"/>
              <w:rPr>
                <w:b/>
                <w:i/>
                <w:color w:val="4F81BD"/>
              </w:rPr>
            </w:pPr>
          </w:p>
          <w:p w:rsidR="002C27E2" w:rsidRPr="007638CD" w:rsidRDefault="002C27E2" w:rsidP="001702CC">
            <w:pPr>
              <w:jc w:val="center"/>
              <w:rPr>
                <w:b/>
                <w:i/>
                <w:color w:val="4F81BD"/>
              </w:rPr>
            </w:pPr>
          </w:p>
        </w:tc>
      </w:tr>
      <w:tr w:rsidR="002C27E2" w:rsidRPr="00BB1615" w:rsidTr="001702CC">
        <w:tc>
          <w:tcPr>
            <w:tcW w:w="2591" w:type="dxa"/>
            <w:vAlign w:val="center"/>
          </w:tcPr>
          <w:p w:rsidR="002C27E2" w:rsidRDefault="002C27E2" w:rsidP="001702CC">
            <w:pPr>
              <w:ind w:left="-37"/>
              <w:rPr>
                <w:b/>
                <w:i/>
                <w:color w:val="4F81BD"/>
              </w:rPr>
            </w:pPr>
          </w:p>
          <w:p w:rsidR="002C27E2" w:rsidRPr="007638CD" w:rsidRDefault="002C27E2" w:rsidP="001702CC">
            <w:pPr>
              <w:ind w:left="-37"/>
              <w:rPr>
                <w:b/>
                <w:i/>
                <w:color w:val="4F81BD"/>
              </w:rPr>
            </w:pPr>
          </w:p>
        </w:tc>
        <w:tc>
          <w:tcPr>
            <w:tcW w:w="1440" w:type="dxa"/>
            <w:vAlign w:val="center"/>
          </w:tcPr>
          <w:p w:rsidR="002C27E2" w:rsidRDefault="002C27E2" w:rsidP="001702CC">
            <w:pPr>
              <w:jc w:val="center"/>
              <w:rPr>
                <w:b/>
                <w:i/>
                <w:color w:val="4F81BD"/>
              </w:rPr>
            </w:pPr>
          </w:p>
          <w:p w:rsidR="002C27E2" w:rsidRPr="007638CD" w:rsidRDefault="002C27E2" w:rsidP="001702CC">
            <w:pPr>
              <w:jc w:val="center"/>
              <w:rPr>
                <w:b/>
                <w:i/>
                <w:color w:val="4F81BD"/>
              </w:rPr>
            </w:pPr>
          </w:p>
        </w:tc>
        <w:tc>
          <w:tcPr>
            <w:tcW w:w="2520" w:type="dxa"/>
            <w:vAlign w:val="center"/>
          </w:tcPr>
          <w:p w:rsidR="002C27E2" w:rsidRDefault="002C27E2" w:rsidP="001702CC">
            <w:pPr>
              <w:ind w:left="-37"/>
              <w:rPr>
                <w:b/>
                <w:i/>
                <w:color w:val="4F81BD"/>
              </w:rPr>
            </w:pPr>
          </w:p>
          <w:p w:rsidR="002C27E2" w:rsidRPr="007638CD" w:rsidRDefault="002C27E2" w:rsidP="001702CC">
            <w:pPr>
              <w:ind w:left="-37"/>
              <w:rPr>
                <w:b/>
                <w:i/>
                <w:color w:val="4F81BD"/>
              </w:rPr>
            </w:pPr>
          </w:p>
        </w:tc>
        <w:tc>
          <w:tcPr>
            <w:tcW w:w="2160" w:type="dxa"/>
            <w:vAlign w:val="center"/>
          </w:tcPr>
          <w:p w:rsidR="002C27E2" w:rsidRDefault="002C27E2" w:rsidP="001702CC">
            <w:pPr>
              <w:jc w:val="center"/>
              <w:rPr>
                <w:b/>
                <w:i/>
                <w:color w:val="4F81BD"/>
              </w:rPr>
            </w:pPr>
          </w:p>
          <w:p w:rsidR="002C27E2" w:rsidRPr="007638CD" w:rsidRDefault="002C27E2" w:rsidP="001702CC">
            <w:pPr>
              <w:jc w:val="center"/>
              <w:rPr>
                <w:b/>
                <w:i/>
                <w:color w:val="4F81BD"/>
              </w:rPr>
            </w:pPr>
          </w:p>
        </w:tc>
      </w:tr>
    </w:tbl>
    <w:p w:rsidR="002C27E2" w:rsidRDefault="002C27E2" w:rsidP="002C27E2">
      <w:pPr>
        <w:pStyle w:val="NormalWeb"/>
        <w:tabs>
          <w:tab w:val="left" w:pos="720"/>
          <w:tab w:val="left" w:pos="5040"/>
          <w:tab w:val="left" w:pos="5400"/>
        </w:tabs>
        <w:spacing w:before="0" w:beforeAutospacing="0" w:after="0" w:afterAutospacing="0"/>
      </w:pPr>
    </w:p>
    <w:p w:rsidR="002C27E2" w:rsidRDefault="002C27E2" w:rsidP="002C27E2">
      <w:pPr>
        <w:pStyle w:val="NormalWeb"/>
        <w:tabs>
          <w:tab w:val="left" w:pos="720"/>
          <w:tab w:val="left" w:pos="5040"/>
          <w:tab w:val="left" w:pos="5400"/>
        </w:tabs>
        <w:spacing w:before="0" w:beforeAutospacing="0" w:after="0" w:afterAutospacing="0"/>
      </w:pPr>
    </w:p>
    <w:p w:rsidR="002C27E2" w:rsidRDefault="002C27E2" w:rsidP="002C27E2">
      <w:pPr>
        <w:pStyle w:val="NormalWeb"/>
        <w:tabs>
          <w:tab w:val="left" w:pos="720"/>
          <w:tab w:val="left" w:pos="5040"/>
          <w:tab w:val="left" w:pos="5400"/>
        </w:tabs>
        <w:spacing w:before="0" w:beforeAutospacing="0" w:after="0" w:afterAutospacing="0"/>
      </w:pPr>
    </w:p>
    <w:p w:rsidR="002C27E2" w:rsidRDefault="002C27E2" w:rsidP="002C27E2">
      <w:pPr>
        <w:pStyle w:val="NormalWeb"/>
        <w:tabs>
          <w:tab w:val="left" w:pos="720"/>
          <w:tab w:val="left" w:pos="5040"/>
          <w:tab w:val="left" w:pos="5400"/>
        </w:tabs>
        <w:spacing w:before="0" w:beforeAutospacing="0" w:after="0" w:afterAutospacing="0"/>
      </w:pPr>
    </w:p>
    <w:p w:rsidR="002C27E2" w:rsidRPr="00BB1615" w:rsidRDefault="002C27E2" w:rsidP="002C27E2">
      <w:pPr>
        <w:pStyle w:val="NormalWeb"/>
        <w:numPr>
          <w:ilvl w:val="0"/>
          <w:numId w:val="8"/>
        </w:numPr>
        <w:tabs>
          <w:tab w:val="clear" w:pos="360"/>
          <w:tab w:val="num" w:pos="720"/>
          <w:tab w:val="left" w:pos="5040"/>
          <w:tab w:val="left" w:pos="5400"/>
        </w:tabs>
        <w:spacing w:before="0" w:beforeAutospacing="0" w:after="0" w:afterAutospacing="0"/>
        <w:ind w:left="720"/>
      </w:pPr>
      <w:r>
        <w:t>Complete the following sentence</w:t>
      </w:r>
      <w:r w:rsidRPr="00BB1615">
        <w:t xml:space="preserve"> to make</w:t>
      </w:r>
      <w:r>
        <w:t xml:space="preserve"> a true statement</w:t>
      </w:r>
      <w:r w:rsidRPr="00BB1615">
        <w:t>.  Explain your reasoning.</w:t>
      </w:r>
      <w:r>
        <w:t xml:space="preserve">  Is your answer choice</w:t>
      </w:r>
      <w:r w:rsidRPr="00BB1615">
        <w:t xml:space="preserve"> consistent with </w:t>
      </w:r>
      <w:r w:rsidRPr="00BB1615">
        <w:rPr>
          <w:b/>
        </w:rPr>
        <w:t>all</w:t>
      </w:r>
      <w:r w:rsidRPr="00BB1615">
        <w:t xml:space="preserve"> of the examples of converse </w:t>
      </w:r>
      <w:r>
        <w:t>in the table above</w:t>
      </w:r>
      <w:r w:rsidRPr="00BB1615">
        <w:t>?</w:t>
      </w:r>
    </w:p>
    <w:p w:rsidR="002C27E2" w:rsidRPr="00BB1615" w:rsidRDefault="002C27E2" w:rsidP="002C27E2">
      <w:pPr>
        <w:pStyle w:val="NormalWeb"/>
        <w:tabs>
          <w:tab w:val="left" w:pos="720"/>
          <w:tab w:val="left" w:pos="5040"/>
          <w:tab w:val="left" w:pos="5400"/>
        </w:tabs>
        <w:spacing w:before="0" w:beforeAutospacing="0" w:after="0" w:afterAutospacing="0"/>
        <w:ind w:left="360"/>
      </w:pPr>
    </w:p>
    <w:p w:rsidR="002C27E2" w:rsidRPr="00BB1615" w:rsidRDefault="002C27E2" w:rsidP="002C27E2">
      <w:pPr>
        <w:pStyle w:val="NormalWeb"/>
        <w:tabs>
          <w:tab w:val="left" w:pos="720"/>
          <w:tab w:val="left" w:pos="5040"/>
          <w:tab w:val="left" w:pos="5400"/>
        </w:tabs>
        <w:spacing w:before="0" w:beforeAutospacing="0" w:after="0" w:afterAutospacing="0"/>
        <w:ind w:left="720"/>
      </w:pPr>
      <w:r w:rsidRPr="00021DB2">
        <w:rPr>
          <w:i/>
        </w:rPr>
        <w:t xml:space="preserve">Multiple choice: </w:t>
      </w:r>
      <w:r w:rsidRPr="00BB1615">
        <w:t xml:space="preserve">The converse of a true conditional statement is </w:t>
      </w:r>
      <w:r w:rsidRPr="0092732D">
        <w:rPr>
          <w:b/>
          <w:i/>
          <w:u w:val="single"/>
        </w:rPr>
        <w:t>____</w:t>
      </w:r>
      <w:r w:rsidRPr="007638CD">
        <w:rPr>
          <w:b/>
          <w:i/>
          <w:color w:val="4F81BD"/>
        </w:rPr>
        <w:t>.</w:t>
      </w:r>
      <w:r w:rsidRPr="00BB1615">
        <w:t xml:space="preserve"> </w:t>
      </w:r>
    </w:p>
    <w:p w:rsidR="002C27E2" w:rsidRPr="00BB1615" w:rsidRDefault="002C27E2" w:rsidP="002C27E2">
      <w:pPr>
        <w:pStyle w:val="NormalWeb"/>
        <w:tabs>
          <w:tab w:val="left" w:pos="4320"/>
          <w:tab w:val="left" w:pos="5040"/>
          <w:tab w:val="left" w:pos="5400"/>
        </w:tabs>
        <w:spacing w:before="0" w:beforeAutospacing="0" w:after="0" w:afterAutospacing="0"/>
        <w:ind w:left="1080"/>
      </w:pPr>
      <w:r w:rsidRPr="00BB1615">
        <w:t>A) always also true</w:t>
      </w:r>
      <w:r w:rsidRPr="00BB1615">
        <w:tab/>
        <w:t>B) always false</w:t>
      </w:r>
    </w:p>
    <w:p w:rsidR="002C27E2" w:rsidRPr="00BB1615" w:rsidRDefault="002C27E2" w:rsidP="002C27E2">
      <w:pPr>
        <w:pStyle w:val="NormalWeb"/>
        <w:tabs>
          <w:tab w:val="left" w:pos="720"/>
          <w:tab w:val="left" w:pos="4320"/>
          <w:tab w:val="left" w:pos="5040"/>
          <w:tab w:val="left" w:pos="5400"/>
        </w:tabs>
        <w:spacing w:before="0" w:beforeAutospacing="0" w:after="0" w:afterAutospacing="0"/>
        <w:ind w:left="1080"/>
        <w:rPr>
          <w:sz w:val="12"/>
          <w:szCs w:val="12"/>
        </w:rPr>
      </w:pPr>
    </w:p>
    <w:p w:rsidR="002C27E2" w:rsidRDefault="002C27E2" w:rsidP="002C27E2">
      <w:pPr>
        <w:pStyle w:val="NormalWeb"/>
        <w:tabs>
          <w:tab w:val="left" w:pos="1440"/>
          <w:tab w:val="left" w:pos="4320"/>
          <w:tab w:val="left" w:pos="5040"/>
          <w:tab w:val="left" w:pos="5400"/>
        </w:tabs>
        <w:spacing w:before="0" w:beforeAutospacing="0" w:after="0" w:afterAutospacing="0"/>
        <w:ind w:left="1440" w:hanging="360"/>
      </w:pPr>
      <w:r w:rsidRPr="00BB1615">
        <w:t>C) sometimes true and sometimes false because whether the converse is true or false does not depend on whether the original statement is true or false.</w:t>
      </w:r>
    </w:p>
    <w:p w:rsidR="002C27E2" w:rsidRDefault="002C27E2" w:rsidP="002C27E2">
      <w:pPr>
        <w:pStyle w:val="NormalWeb"/>
        <w:tabs>
          <w:tab w:val="left" w:pos="1080"/>
          <w:tab w:val="left" w:pos="4320"/>
          <w:tab w:val="left" w:pos="5040"/>
          <w:tab w:val="left" w:pos="5400"/>
        </w:tabs>
        <w:spacing w:before="0" w:beforeAutospacing="0" w:after="0" w:afterAutospacing="0"/>
        <w:ind w:left="1080" w:hanging="360"/>
        <w:rPr>
          <w:b/>
          <w:i/>
          <w:color w:val="4F81BD"/>
          <w:u w:val="single"/>
        </w:rPr>
      </w:pPr>
    </w:p>
    <w:p w:rsidR="002C27E2" w:rsidRPr="00BB1615" w:rsidRDefault="002C27E2" w:rsidP="002C27E2">
      <w:pPr>
        <w:pStyle w:val="NormalWeb"/>
        <w:tabs>
          <w:tab w:val="left" w:pos="1080"/>
          <w:tab w:val="left" w:pos="4320"/>
          <w:tab w:val="left" w:pos="5040"/>
          <w:tab w:val="left" w:pos="5400"/>
        </w:tabs>
        <w:spacing w:before="0" w:beforeAutospacing="0" w:after="0" w:afterAutospacing="0"/>
        <w:ind w:left="1080" w:hanging="360"/>
      </w:pPr>
    </w:p>
    <w:p w:rsidR="002C27E2" w:rsidRPr="00BB1615" w:rsidRDefault="002C27E2" w:rsidP="002C27E2">
      <w:pPr>
        <w:pStyle w:val="NormalWeb"/>
        <w:numPr>
          <w:ilvl w:val="0"/>
          <w:numId w:val="8"/>
        </w:numPr>
        <w:tabs>
          <w:tab w:val="clear" w:pos="360"/>
          <w:tab w:val="num" w:pos="720"/>
          <w:tab w:val="left" w:pos="5040"/>
          <w:tab w:val="left" w:pos="5400"/>
        </w:tabs>
        <w:spacing w:before="0" w:beforeAutospacing="0" w:after="0" w:afterAutospacing="0"/>
        <w:ind w:left="720"/>
      </w:pPr>
      <w:r>
        <w:t>Complete the following sentence</w:t>
      </w:r>
      <w:r w:rsidRPr="00BB1615">
        <w:t xml:space="preserve"> to make</w:t>
      </w:r>
      <w:r>
        <w:t xml:space="preserve"> a true statement</w:t>
      </w:r>
      <w:r w:rsidRPr="00BB1615">
        <w:t>.  Explain your reasoning.</w:t>
      </w:r>
      <w:r>
        <w:t xml:space="preserve">  Is your answer choice</w:t>
      </w:r>
      <w:r w:rsidRPr="00BB1615">
        <w:t xml:space="preserve"> consistent with </w:t>
      </w:r>
      <w:r w:rsidRPr="00BB1615">
        <w:rPr>
          <w:b/>
        </w:rPr>
        <w:t>all</w:t>
      </w:r>
      <w:r w:rsidRPr="00BB1615">
        <w:t xml:space="preserve"> of the examples of converse </w:t>
      </w:r>
      <w:r>
        <w:t>in the table above</w:t>
      </w:r>
      <w:r w:rsidRPr="00BB1615">
        <w:t>?</w:t>
      </w:r>
    </w:p>
    <w:p w:rsidR="002C27E2" w:rsidRDefault="002C27E2" w:rsidP="002C27E2">
      <w:pPr>
        <w:pStyle w:val="NormalWeb"/>
        <w:tabs>
          <w:tab w:val="left" w:pos="720"/>
          <w:tab w:val="left" w:pos="5040"/>
          <w:tab w:val="left" w:pos="5400"/>
        </w:tabs>
        <w:spacing w:before="0" w:beforeAutospacing="0" w:after="0" w:afterAutospacing="0"/>
        <w:ind w:left="360"/>
      </w:pPr>
      <w:r w:rsidRPr="00BB1615">
        <w:t xml:space="preserve">  </w:t>
      </w:r>
    </w:p>
    <w:p w:rsidR="002C27E2" w:rsidRDefault="002C27E2" w:rsidP="002C27E2">
      <w:pPr>
        <w:pStyle w:val="NormalWeb"/>
        <w:tabs>
          <w:tab w:val="left" w:pos="1080"/>
          <w:tab w:val="left" w:pos="5040"/>
          <w:tab w:val="left" w:pos="5400"/>
        </w:tabs>
        <w:spacing w:before="0" w:beforeAutospacing="0" w:after="0" w:afterAutospacing="0"/>
        <w:ind w:left="720"/>
        <w:rPr>
          <w:b/>
          <w:i/>
          <w:u w:val="single"/>
        </w:rPr>
      </w:pPr>
      <w:r w:rsidRPr="00021DB2">
        <w:rPr>
          <w:i/>
        </w:rPr>
        <w:t xml:space="preserve">Multiple choice: </w:t>
      </w:r>
      <w:r w:rsidRPr="00BB1615">
        <w:t xml:space="preserve">The converse of a false conditional statement is </w:t>
      </w:r>
      <w:r w:rsidRPr="0092732D">
        <w:rPr>
          <w:b/>
          <w:i/>
          <w:u w:val="single"/>
        </w:rPr>
        <w:t>____</w:t>
      </w:r>
      <w:r>
        <w:rPr>
          <w:b/>
          <w:i/>
          <w:u w:val="single"/>
        </w:rPr>
        <w:t>.</w:t>
      </w:r>
    </w:p>
    <w:p w:rsidR="002C27E2" w:rsidRPr="00BB1615" w:rsidRDefault="002C27E2" w:rsidP="002C27E2">
      <w:pPr>
        <w:pStyle w:val="NormalWeb"/>
        <w:tabs>
          <w:tab w:val="left" w:pos="1080"/>
          <w:tab w:val="left" w:pos="5040"/>
          <w:tab w:val="left" w:pos="5400"/>
        </w:tabs>
        <w:spacing w:before="0" w:beforeAutospacing="0" w:after="0" w:afterAutospacing="0"/>
        <w:ind w:left="720"/>
        <w:rPr>
          <w:sz w:val="12"/>
          <w:szCs w:val="12"/>
        </w:rPr>
      </w:pPr>
    </w:p>
    <w:p w:rsidR="002C27E2" w:rsidRPr="00BB1615" w:rsidRDefault="002C27E2" w:rsidP="002C27E2">
      <w:pPr>
        <w:pStyle w:val="NormalWeb"/>
        <w:tabs>
          <w:tab w:val="left" w:pos="1080"/>
          <w:tab w:val="left" w:pos="4320"/>
          <w:tab w:val="left" w:pos="5040"/>
          <w:tab w:val="left" w:pos="5400"/>
        </w:tabs>
        <w:spacing w:before="0" w:beforeAutospacing="0" w:after="0" w:afterAutospacing="0"/>
        <w:ind w:left="360"/>
      </w:pPr>
      <w:r w:rsidRPr="00BB1615">
        <w:tab/>
        <w:t>A) always also false</w:t>
      </w:r>
      <w:r w:rsidRPr="00BB1615">
        <w:tab/>
        <w:t>B) always true</w:t>
      </w:r>
    </w:p>
    <w:p w:rsidR="002C27E2" w:rsidRPr="00BB1615" w:rsidRDefault="002C27E2" w:rsidP="002C27E2">
      <w:pPr>
        <w:pStyle w:val="NormalWeb"/>
        <w:tabs>
          <w:tab w:val="left" w:pos="1080"/>
          <w:tab w:val="left" w:pos="4320"/>
          <w:tab w:val="left" w:pos="5040"/>
          <w:tab w:val="left" w:pos="5400"/>
        </w:tabs>
        <w:spacing w:before="0" w:beforeAutospacing="0" w:after="0" w:afterAutospacing="0"/>
        <w:ind w:left="360"/>
        <w:rPr>
          <w:sz w:val="12"/>
          <w:szCs w:val="12"/>
        </w:rPr>
      </w:pPr>
    </w:p>
    <w:p w:rsidR="002C27E2" w:rsidRPr="00BB1615" w:rsidRDefault="002C27E2" w:rsidP="002C27E2">
      <w:pPr>
        <w:pStyle w:val="NormalWeb"/>
        <w:tabs>
          <w:tab w:val="left" w:pos="1440"/>
          <w:tab w:val="left" w:pos="4320"/>
          <w:tab w:val="left" w:pos="5040"/>
          <w:tab w:val="left" w:pos="5400"/>
        </w:tabs>
        <w:spacing w:before="0" w:beforeAutospacing="0" w:after="0" w:afterAutospacing="0"/>
        <w:ind w:left="1440" w:hanging="360"/>
      </w:pPr>
      <w:r w:rsidRPr="00BB1615">
        <w:t>C) sometimes true and sometimes false because whether the converse is true or false does not depend on whether the original statement is true or false.</w:t>
      </w:r>
    </w:p>
    <w:p w:rsidR="002C27E2" w:rsidRPr="00F47015" w:rsidRDefault="002C27E2" w:rsidP="002C27E2">
      <w:pPr>
        <w:pStyle w:val="NormalWeb"/>
        <w:tabs>
          <w:tab w:val="left" w:pos="720"/>
          <w:tab w:val="left" w:pos="4320"/>
          <w:tab w:val="left" w:pos="5040"/>
          <w:tab w:val="left" w:pos="5400"/>
        </w:tabs>
        <w:spacing w:before="0" w:beforeAutospacing="0" w:after="0" w:afterAutospacing="0"/>
        <w:rPr>
          <w:b/>
          <w:i/>
          <w:color w:val="4F81BD"/>
        </w:rPr>
      </w:pPr>
    </w:p>
    <w:p w:rsidR="002C27E2" w:rsidRPr="00BB1615" w:rsidRDefault="002C27E2" w:rsidP="002C27E2">
      <w:pPr>
        <w:tabs>
          <w:tab w:val="left" w:pos="3060"/>
        </w:tabs>
      </w:pPr>
    </w:p>
    <w:p w:rsidR="002C27E2" w:rsidRPr="00BB1615" w:rsidRDefault="002C27E2" w:rsidP="002C27E2">
      <w:pPr>
        <w:tabs>
          <w:tab w:val="left" w:pos="360"/>
          <w:tab w:val="left" w:pos="3060"/>
        </w:tabs>
        <w:ind w:left="360"/>
      </w:pPr>
      <w:r w:rsidRPr="00BB1615">
        <w:t>Whe</w:t>
      </w:r>
      <w:r>
        <w:t xml:space="preserve">never we talk about </w:t>
      </w:r>
      <w:r w:rsidRPr="00BB1615">
        <w:t xml:space="preserve">statements in general, without having a particular example in mind, it is useful to talk about the </w:t>
      </w:r>
      <w:r w:rsidRPr="00BB1615">
        <w:rPr>
          <w:b/>
          <w:i/>
        </w:rPr>
        <w:t>propositional form</w:t>
      </w:r>
      <w:r>
        <w:rPr>
          <w:i/>
        </w:rPr>
        <w:t xml:space="preserve"> </w:t>
      </w:r>
      <w:r w:rsidRPr="00362D24">
        <w:t xml:space="preserve">of </w:t>
      </w:r>
      <w:r>
        <w:t xml:space="preserve"> the statement.  For the propositional form</w:t>
      </w:r>
      <w:r w:rsidRPr="00BB1615">
        <w:t xml:space="preserve"> “if </w:t>
      </w:r>
      <w:r w:rsidRPr="00BB1615">
        <w:rPr>
          <w:i/>
        </w:rPr>
        <w:t>p</w:t>
      </w:r>
      <w:r w:rsidRPr="00BB1615">
        <w:t xml:space="preserve">, then </w:t>
      </w:r>
      <w:r w:rsidRPr="00BB1615">
        <w:rPr>
          <w:i/>
        </w:rPr>
        <w:t>q</w:t>
      </w:r>
      <w:r>
        <w:t xml:space="preserve">”, </w:t>
      </w:r>
      <w:r w:rsidRPr="00BB1615">
        <w:t xml:space="preserve"> the converse </w:t>
      </w:r>
      <w:r>
        <w:t xml:space="preserve">propositional </w:t>
      </w:r>
      <w:r w:rsidRPr="00BB1615">
        <w:t xml:space="preserve">form </w:t>
      </w:r>
      <w:r>
        <w:t xml:space="preserve">is </w:t>
      </w:r>
      <w:r w:rsidRPr="00BB1615">
        <w:t xml:space="preserve">“if </w:t>
      </w:r>
      <w:r w:rsidRPr="00BB1615">
        <w:rPr>
          <w:i/>
        </w:rPr>
        <w:t>q</w:t>
      </w:r>
      <w:r w:rsidRPr="00BB1615">
        <w:t xml:space="preserve">, then </w:t>
      </w:r>
      <w:r w:rsidRPr="00BB1615">
        <w:rPr>
          <w:i/>
        </w:rPr>
        <w:t>p</w:t>
      </w:r>
      <w:r w:rsidRPr="00BB1615">
        <w:t xml:space="preserve">.” </w:t>
      </w:r>
    </w:p>
    <w:p w:rsidR="002C27E2" w:rsidRPr="00BB1615" w:rsidRDefault="002C27E2" w:rsidP="002C27E2">
      <w:pPr>
        <w:tabs>
          <w:tab w:val="left" w:pos="3060"/>
        </w:tabs>
      </w:pPr>
    </w:p>
    <w:p w:rsidR="002C27E2" w:rsidRPr="00BB1615" w:rsidRDefault="002C27E2" w:rsidP="002C27E2">
      <w:pPr>
        <w:tabs>
          <w:tab w:val="left" w:pos="3060"/>
        </w:tabs>
        <w:ind w:left="360"/>
      </w:pPr>
      <w:r w:rsidRPr="00BB1615">
        <w:t xml:space="preserve">If two propositional forms result in statements with the same truth value for </w:t>
      </w:r>
      <w:r w:rsidRPr="00BB1615">
        <w:rPr>
          <w:i/>
        </w:rPr>
        <w:t>all possible cases</w:t>
      </w:r>
      <w:r w:rsidRPr="00BB1615">
        <w:t xml:space="preserve"> of substituting statements for the propositional variables, we say that the forms are </w:t>
      </w:r>
      <w:r w:rsidRPr="00BB1615">
        <w:rPr>
          <w:b/>
          <w:i/>
        </w:rPr>
        <w:t>logically equivalent</w:t>
      </w:r>
      <w:r w:rsidRPr="00BB1615">
        <w:rPr>
          <w:b/>
        </w:rPr>
        <w:t xml:space="preserve">.  </w:t>
      </w:r>
      <w:r>
        <w:t>If there exist</w:t>
      </w:r>
      <w:r w:rsidRPr="00BB1615">
        <w:t xml:space="preserve"> statements that can be substituted into the propositional forms so that the </w:t>
      </w:r>
      <w:r>
        <w:t>resulting</w:t>
      </w:r>
      <w:r w:rsidRPr="00BB1615">
        <w:t xml:space="preserve"> statements </w:t>
      </w:r>
      <w:r>
        <w:t xml:space="preserve">have different truth values, we say that the </w:t>
      </w:r>
      <w:r w:rsidRPr="00BB1615">
        <w:t xml:space="preserve">propositional forms are </w:t>
      </w:r>
      <w:r w:rsidRPr="00BB1615">
        <w:rPr>
          <w:b/>
          <w:i/>
        </w:rPr>
        <w:t>not logically equivalent</w:t>
      </w:r>
    </w:p>
    <w:p w:rsidR="002C27E2" w:rsidRPr="00BB1615" w:rsidRDefault="002C27E2" w:rsidP="002C27E2">
      <w:pPr>
        <w:tabs>
          <w:tab w:val="left" w:pos="3060"/>
        </w:tabs>
        <w:ind w:left="360" w:hanging="360"/>
      </w:pPr>
    </w:p>
    <w:p w:rsidR="002C27E2" w:rsidRPr="00BB1615" w:rsidRDefault="002C27E2" w:rsidP="002C27E2">
      <w:pPr>
        <w:numPr>
          <w:ilvl w:val="0"/>
          <w:numId w:val="8"/>
        </w:numPr>
        <w:tabs>
          <w:tab w:val="clear" w:pos="360"/>
          <w:tab w:val="num" w:pos="720"/>
          <w:tab w:val="left" w:pos="3060"/>
        </w:tabs>
        <w:ind w:left="720"/>
      </w:pPr>
      <w:r>
        <w:t xml:space="preserve">Consider your answers to parts </w:t>
      </w:r>
      <w:r w:rsidRPr="00BB1615">
        <w:t>a and b, and decide how to complete the following statement to make it true.  Justify your choice.</w:t>
      </w:r>
    </w:p>
    <w:p w:rsidR="002C27E2" w:rsidRPr="00BB1615" w:rsidRDefault="002C27E2" w:rsidP="002C27E2">
      <w:pPr>
        <w:tabs>
          <w:tab w:val="left" w:pos="3060"/>
        </w:tabs>
        <w:ind w:left="720" w:hanging="360"/>
      </w:pPr>
      <w:r w:rsidRPr="00BB1615">
        <w:tab/>
      </w:r>
    </w:p>
    <w:p w:rsidR="002C27E2" w:rsidRDefault="002C27E2" w:rsidP="002C27E2">
      <w:pPr>
        <w:tabs>
          <w:tab w:val="left" w:pos="3060"/>
        </w:tabs>
        <w:ind w:left="720" w:hanging="360"/>
      </w:pPr>
      <w:r w:rsidRPr="00BB1615">
        <w:tab/>
        <w:t xml:space="preserve">The </w:t>
      </w:r>
      <w:r>
        <w:t xml:space="preserve">converse </w:t>
      </w:r>
      <w:r w:rsidRPr="00BB1615">
        <w:t xml:space="preserve">propositional form “if </w:t>
      </w:r>
      <w:r>
        <w:rPr>
          <w:i/>
        </w:rPr>
        <w:t>q</w:t>
      </w:r>
      <w:r w:rsidRPr="00BB1615">
        <w:t xml:space="preserve">, then </w:t>
      </w:r>
      <w:r>
        <w:t xml:space="preserve"> </w:t>
      </w:r>
      <w:r>
        <w:rPr>
          <w:i/>
        </w:rPr>
        <w:t xml:space="preserve">p”  </w:t>
      </w:r>
      <w:r w:rsidRPr="0027600D">
        <w:rPr>
          <w:u w:val="single"/>
        </w:rPr>
        <w:t xml:space="preserve"> is/</w:t>
      </w:r>
      <w:r w:rsidRPr="0027600D">
        <w:rPr>
          <w:b/>
          <w:color w:val="0000FF"/>
          <w:sz w:val="26"/>
          <w:szCs w:val="26"/>
          <w:u w:val="single"/>
        </w:rPr>
        <w:t xml:space="preserve"> </w:t>
      </w:r>
      <w:r w:rsidRPr="0027600D">
        <w:rPr>
          <w:sz w:val="26"/>
          <w:szCs w:val="26"/>
          <w:u w:val="single"/>
        </w:rPr>
        <w:t>is not</w:t>
      </w:r>
      <w:r w:rsidRPr="00885C7F">
        <w:rPr>
          <w:sz w:val="26"/>
          <w:szCs w:val="26"/>
        </w:rPr>
        <w:t xml:space="preserve">  </w:t>
      </w:r>
      <w:r w:rsidRPr="00BB1615">
        <w:t xml:space="preserve"> (</w:t>
      </w:r>
      <w:r w:rsidRPr="00BB1615">
        <w:rPr>
          <w:i/>
        </w:rPr>
        <w:t>choose one</w:t>
      </w:r>
      <w:r w:rsidRPr="00BB1615">
        <w:t>)</w:t>
      </w:r>
      <w:r>
        <w:t xml:space="preserve">  </w:t>
      </w:r>
      <w:r w:rsidRPr="00BB1615">
        <w:t xml:space="preserve"> logically equivalent to </w:t>
      </w:r>
      <w:r>
        <w:t>the conditional statement</w:t>
      </w:r>
      <w:r w:rsidRPr="00BB1615">
        <w:t xml:space="preserve"> “if </w:t>
      </w:r>
      <w:r>
        <w:rPr>
          <w:i/>
        </w:rPr>
        <w:t>p</w:t>
      </w:r>
      <w:r w:rsidRPr="00BB1615">
        <w:t xml:space="preserve">, then </w:t>
      </w:r>
      <w:r>
        <w:rPr>
          <w:i/>
        </w:rPr>
        <w:t>q</w:t>
      </w:r>
      <w:r w:rsidRPr="00BB1615">
        <w:t>.”</w:t>
      </w:r>
    </w:p>
    <w:p w:rsidR="002C27E2" w:rsidRDefault="002C27E2" w:rsidP="002C27E2">
      <w:pPr>
        <w:tabs>
          <w:tab w:val="left" w:pos="3060"/>
        </w:tabs>
        <w:ind w:left="720" w:hanging="360"/>
      </w:pPr>
    </w:p>
    <w:p w:rsidR="002C27E2" w:rsidRPr="00BB1615" w:rsidRDefault="002C27E2" w:rsidP="002C27E2">
      <w:pPr>
        <w:tabs>
          <w:tab w:val="left" w:pos="3060"/>
        </w:tabs>
        <w:ind w:left="720" w:hanging="360"/>
      </w:pPr>
    </w:p>
    <w:p w:rsidR="002C27E2" w:rsidRPr="00BB1615" w:rsidRDefault="002C27E2" w:rsidP="002C27E2">
      <w:pPr>
        <w:numPr>
          <w:ilvl w:val="0"/>
          <w:numId w:val="8"/>
        </w:numPr>
        <w:tabs>
          <w:tab w:val="clear" w:pos="360"/>
          <w:tab w:val="num" w:pos="720"/>
          <w:tab w:val="left" w:pos="3060"/>
        </w:tabs>
        <w:ind w:left="720"/>
      </w:pPr>
      <w:r w:rsidRPr="00021DB2">
        <w:rPr>
          <w:i/>
        </w:rPr>
        <w:t xml:space="preserve">Multiple choice: </w:t>
      </w:r>
      <w:r w:rsidRPr="00BB1615">
        <w:t xml:space="preserve">If you learn a new mathematical fact in the form “if </w:t>
      </w:r>
      <w:r w:rsidRPr="00BB1615">
        <w:rPr>
          <w:i/>
        </w:rPr>
        <w:t>p</w:t>
      </w:r>
      <w:r w:rsidRPr="00BB1615">
        <w:t xml:space="preserve">, then </w:t>
      </w:r>
      <w:r w:rsidRPr="00BB1615">
        <w:rPr>
          <w:i/>
        </w:rPr>
        <w:t>q</w:t>
      </w:r>
      <w:r w:rsidRPr="00BB1615">
        <w:t>”, what can you immediately conclude, without any additional information, about the truth value of the converse?</w:t>
      </w:r>
    </w:p>
    <w:p w:rsidR="002C27E2" w:rsidRPr="00BB1615" w:rsidRDefault="002C27E2" w:rsidP="002C27E2">
      <w:pPr>
        <w:tabs>
          <w:tab w:val="left" w:pos="3060"/>
        </w:tabs>
        <w:ind w:left="720" w:hanging="360"/>
        <w:rPr>
          <w:sz w:val="12"/>
          <w:szCs w:val="12"/>
        </w:rPr>
      </w:pPr>
    </w:p>
    <w:p w:rsidR="002C27E2" w:rsidRPr="00885C7F" w:rsidRDefault="002C27E2" w:rsidP="002C27E2">
      <w:pPr>
        <w:tabs>
          <w:tab w:val="left" w:pos="3060"/>
        </w:tabs>
        <w:ind w:left="720" w:hanging="360"/>
      </w:pPr>
      <w:r>
        <w:tab/>
      </w:r>
      <w:r w:rsidRPr="00885C7F">
        <w:t>A)  no conclusion because the converse is not logically equivalent</w:t>
      </w:r>
    </w:p>
    <w:p w:rsidR="002C27E2" w:rsidRPr="00BB1615" w:rsidRDefault="002C27E2" w:rsidP="002C27E2">
      <w:pPr>
        <w:tabs>
          <w:tab w:val="left" w:pos="3060"/>
        </w:tabs>
        <w:ind w:left="720" w:hanging="360"/>
        <w:rPr>
          <w:sz w:val="12"/>
          <w:szCs w:val="12"/>
        </w:rPr>
      </w:pPr>
    </w:p>
    <w:p w:rsidR="002C27E2" w:rsidRPr="00BB1615" w:rsidRDefault="002C27E2" w:rsidP="002C27E2">
      <w:pPr>
        <w:tabs>
          <w:tab w:val="left" w:pos="3060"/>
        </w:tabs>
        <w:ind w:left="720" w:hanging="360"/>
      </w:pPr>
      <w:r w:rsidRPr="00BB1615">
        <w:tab/>
        <w:t>B) conclude that the converse is true</w:t>
      </w:r>
      <w:r w:rsidRPr="00BB1615">
        <w:tab/>
      </w:r>
      <w:r w:rsidRPr="00BB1615">
        <w:tab/>
        <w:t>C) conclude that the converse is false</w:t>
      </w:r>
    </w:p>
    <w:p w:rsidR="002C27E2" w:rsidRDefault="002C27E2" w:rsidP="002C27E2">
      <w:pPr>
        <w:tabs>
          <w:tab w:val="left" w:pos="3060"/>
        </w:tabs>
        <w:ind w:left="720" w:hanging="360"/>
      </w:pPr>
    </w:p>
    <w:p w:rsidR="002C27E2" w:rsidRPr="00BB1615" w:rsidRDefault="002C27E2" w:rsidP="002C27E2">
      <w:pPr>
        <w:tabs>
          <w:tab w:val="left" w:pos="3060"/>
        </w:tabs>
        <w:ind w:left="720" w:hanging="360"/>
      </w:pPr>
    </w:p>
    <w:p w:rsidR="002C27E2" w:rsidRDefault="002C27E2" w:rsidP="002C27E2">
      <w:pPr>
        <w:pStyle w:val="NormalWeb"/>
        <w:numPr>
          <w:ilvl w:val="0"/>
          <w:numId w:val="8"/>
        </w:numPr>
        <w:tabs>
          <w:tab w:val="clear" w:pos="360"/>
          <w:tab w:val="num" w:pos="720"/>
        </w:tabs>
        <w:spacing w:before="0" w:beforeAutospacing="0" w:after="0" w:afterAutospacing="0"/>
        <w:ind w:left="720"/>
      </w:pPr>
      <w:r w:rsidRPr="00BB1615">
        <w:t xml:space="preserve">Look back at the opening of the passage from </w:t>
      </w:r>
      <w:r w:rsidRPr="00BB1615">
        <w:rPr>
          <w:i/>
        </w:rPr>
        <w:t>Alice in Wonderland</w:t>
      </w:r>
      <w:r w:rsidRPr="00BB1615">
        <w:t xml:space="preserve">, when </w:t>
      </w:r>
      <w:smartTag w:uri="urn:schemas-microsoft-com:office:smarttags" w:element="City">
        <w:smartTag w:uri="urn:schemas-microsoft-com:office:smarttags" w:element="place">
          <w:r w:rsidRPr="00BB1615">
            <w:t>Alice</w:t>
          </w:r>
        </w:smartTag>
      </w:smartTag>
      <w:r w:rsidRPr="00BB1615">
        <w:t xml:space="preserve"> hastily replied "I do, at least -- at least I mean what I say -- that's the same thing, you know."  What statements did </w:t>
      </w:r>
      <w:smartTag w:uri="urn:schemas-microsoft-com:office:smarttags" w:element="City">
        <w:smartTag w:uri="urn:schemas-microsoft-com:office:smarttags" w:element="place">
          <w:r w:rsidRPr="00BB1615">
            <w:t>Alice</w:t>
          </w:r>
        </w:smartTag>
      </w:smartTag>
      <w:r w:rsidRPr="00BB1615">
        <w:t xml:space="preserve"> think were logically equivalent?  What was the Hatter saying about the equivalence of these statements when he replied to </w:t>
      </w:r>
      <w:smartTag w:uri="urn:schemas-microsoft-com:office:smarttags" w:element="City">
        <w:smartTag w:uri="urn:schemas-microsoft-com:office:smarttags" w:element="place">
          <w:r w:rsidRPr="00BB1615">
            <w:t>Alice</w:t>
          </w:r>
        </w:smartTag>
      </w:smartTag>
      <w:r w:rsidRPr="00BB1615">
        <w:t xml:space="preserve"> by saying "Not the same thing a bit!"?</w:t>
      </w:r>
    </w:p>
    <w:p w:rsidR="002C27E2" w:rsidRDefault="002C27E2" w:rsidP="002C27E2">
      <w:pPr>
        <w:pStyle w:val="NormalWeb"/>
        <w:spacing w:before="0" w:beforeAutospacing="0" w:after="0" w:afterAutospacing="0"/>
        <w:ind w:left="720"/>
      </w:pPr>
    </w:p>
    <w:p w:rsidR="002C27E2" w:rsidRDefault="002C27E2" w:rsidP="002C27E2">
      <w:pPr>
        <w:pStyle w:val="NormalWeb"/>
        <w:tabs>
          <w:tab w:val="left" w:pos="360"/>
        </w:tabs>
        <w:spacing w:before="0" w:beforeAutospacing="0" w:after="0" w:afterAutospacing="0"/>
        <w:rPr>
          <w:b/>
          <w:i/>
          <w:color w:val="4F81BD"/>
          <w:u w:val="single"/>
        </w:rPr>
      </w:pPr>
    </w:p>
    <w:p w:rsidR="002C27E2" w:rsidRPr="00BB1615" w:rsidRDefault="002C27E2" w:rsidP="002C27E2">
      <w:pPr>
        <w:pStyle w:val="NormalWeb"/>
        <w:tabs>
          <w:tab w:val="left" w:pos="360"/>
        </w:tabs>
        <w:spacing w:before="0" w:beforeAutospacing="0" w:after="0" w:afterAutospacing="0"/>
      </w:pPr>
    </w:p>
    <w:p w:rsidR="002C27E2" w:rsidRPr="00BB1615" w:rsidRDefault="002C27E2" w:rsidP="002C27E2">
      <w:pPr>
        <w:pStyle w:val="NormalWeb"/>
        <w:tabs>
          <w:tab w:val="left" w:pos="4320"/>
          <w:tab w:val="left" w:pos="5040"/>
          <w:tab w:val="left" w:pos="5400"/>
        </w:tabs>
        <w:spacing w:before="0" w:beforeAutospacing="0" w:after="0" w:afterAutospacing="0"/>
      </w:pPr>
      <w:r w:rsidRPr="00BB1615">
        <w:t xml:space="preserve">There are two other </w:t>
      </w:r>
      <w:r>
        <w:t xml:space="preserve">important propositional forms </w:t>
      </w:r>
      <w:r w:rsidRPr="00BB1615">
        <w:t>related to any given conditional statement.  We</w:t>
      </w:r>
      <w:r>
        <w:t xml:space="preserve"> introduce these by exploring </w:t>
      </w:r>
      <w:r w:rsidRPr="00BB1615">
        <w:t>other inhabitant</w:t>
      </w:r>
      <w:r>
        <w:t>s</w:t>
      </w:r>
      <w:r w:rsidRPr="00BB1615">
        <w:t xml:space="preserve"> of the land of functions. </w:t>
      </w:r>
    </w:p>
    <w:p w:rsidR="002C27E2" w:rsidRPr="00BB1615" w:rsidRDefault="002C27E2" w:rsidP="002C27E2">
      <w:pPr>
        <w:pStyle w:val="NormalWeb"/>
        <w:tabs>
          <w:tab w:val="left" w:pos="4320"/>
          <w:tab w:val="left" w:pos="5040"/>
          <w:tab w:val="left" w:pos="5400"/>
        </w:tabs>
        <w:spacing w:before="0" w:beforeAutospacing="0" w:after="0" w:afterAutospacing="0"/>
      </w:pPr>
    </w:p>
    <w:p w:rsidR="002C27E2" w:rsidRPr="00BB1615" w:rsidRDefault="002C27E2" w:rsidP="002C27E2">
      <w:pPr>
        <w:numPr>
          <w:ilvl w:val="0"/>
          <w:numId w:val="9"/>
        </w:numPr>
        <w:tabs>
          <w:tab w:val="left" w:pos="3240"/>
          <w:tab w:val="left" w:pos="6120"/>
        </w:tabs>
      </w:pPr>
      <w:r w:rsidRPr="00BB1615">
        <w:t xml:space="preserve">Let </w:t>
      </w:r>
      <w:r w:rsidRPr="00BB1615">
        <w:rPr>
          <w:i/>
        </w:rPr>
        <w:t>g</w:t>
      </w:r>
      <w:r w:rsidRPr="00BB1615">
        <w:t xml:space="preserve"> be the function with domain all real numbers such that </w:t>
      </w:r>
      <w:r w:rsidRPr="00BB1615">
        <w:rPr>
          <w:i/>
        </w:rPr>
        <w:t>g</w:t>
      </w:r>
      <w:r w:rsidRPr="00BB1615">
        <w:t>(</w:t>
      </w:r>
      <w:r w:rsidRPr="00BB1615">
        <w:rPr>
          <w:i/>
        </w:rPr>
        <w:t>x</w:t>
      </w:r>
      <w:r w:rsidRPr="00BB1615">
        <w:t xml:space="preserve">) = | </w:t>
      </w:r>
      <w:r w:rsidRPr="00BB1615">
        <w:rPr>
          <w:i/>
        </w:rPr>
        <w:t>x</w:t>
      </w:r>
      <w:r w:rsidRPr="00BB1615">
        <w:t xml:space="preserve"> | + 3 .</w:t>
      </w:r>
    </w:p>
    <w:p w:rsidR="002C27E2" w:rsidRPr="00BB1615" w:rsidRDefault="002C27E2" w:rsidP="002C27E2">
      <w:pPr>
        <w:tabs>
          <w:tab w:val="left" w:pos="360"/>
          <w:tab w:val="left" w:pos="3240"/>
          <w:tab w:val="left" w:pos="6120"/>
        </w:tabs>
        <w:ind w:left="360" w:hanging="360"/>
      </w:pPr>
    </w:p>
    <w:p w:rsidR="002C27E2" w:rsidRPr="00BB1615" w:rsidRDefault="002C27E2" w:rsidP="002C27E2">
      <w:pPr>
        <w:tabs>
          <w:tab w:val="left" w:pos="360"/>
          <w:tab w:val="left" w:pos="720"/>
          <w:tab w:val="left" w:pos="3240"/>
          <w:tab w:val="left" w:pos="6120"/>
        </w:tabs>
      </w:pPr>
      <w:r w:rsidRPr="00BB1615">
        <w:tab/>
        <w:t>a.</w:t>
      </w:r>
      <w:r w:rsidRPr="00BB1615">
        <w:tab/>
        <w:t>Complete table of values given below.</w:t>
      </w:r>
    </w:p>
    <w:p w:rsidR="002C27E2" w:rsidRPr="00BB1615" w:rsidRDefault="002C27E2" w:rsidP="002C27E2">
      <w:pPr>
        <w:tabs>
          <w:tab w:val="left" w:pos="360"/>
          <w:tab w:val="left" w:pos="3240"/>
          <w:tab w:val="left" w:pos="6120"/>
        </w:tabs>
        <w:ind w:left="360"/>
      </w:pP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56"/>
        <w:gridCol w:w="336"/>
        <w:gridCol w:w="456"/>
        <w:gridCol w:w="606"/>
        <w:gridCol w:w="336"/>
        <w:gridCol w:w="456"/>
        <w:gridCol w:w="516"/>
        <w:gridCol w:w="636"/>
        <w:gridCol w:w="336"/>
        <w:gridCol w:w="456"/>
        <w:gridCol w:w="547"/>
        <w:gridCol w:w="547"/>
        <w:gridCol w:w="456"/>
      </w:tblGrid>
      <w:tr w:rsidR="002C27E2" w:rsidRPr="00BB1615" w:rsidTr="001702CC">
        <w:tc>
          <w:tcPr>
            <w:tcW w:w="0" w:type="auto"/>
            <w:tcBorders>
              <w:right w:val="thinThickSmallGap" w:sz="24" w:space="0" w:color="auto"/>
            </w:tcBorders>
            <w:vAlign w:val="center"/>
          </w:tcPr>
          <w:p w:rsidR="002C27E2" w:rsidRPr="00BB1615" w:rsidRDefault="002C27E2" w:rsidP="001702CC">
            <w:pPr>
              <w:tabs>
                <w:tab w:val="left" w:pos="360"/>
                <w:tab w:val="left" w:pos="3240"/>
                <w:tab w:val="left" w:pos="6120"/>
              </w:tabs>
            </w:pPr>
            <w:r w:rsidRPr="00160C14">
              <w:rPr>
                <w:i/>
              </w:rPr>
              <w:t xml:space="preserve">      x</w:t>
            </w:r>
          </w:p>
        </w:tc>
        <w:tc>
          <w:tcPr>
            <w:tcW w:w="0" w:type="auto"/>
            <w:tcBorders>
              <w:left w:val="thinThickSmallGap" w:sz="24" w:space="0" w:color="auto"/>
            </w:tcBorders>
            <w:vAlign w:val="center"/>
          </w:tcPr>
          <w:p w:rsidR="002C27E2" w:rsidRPr="00BB1615" w:rsidRDefault="002C27E2" w:rsidP="001702CC">
            <w:pPr>
              <w:tabs>
                <w:tab w:val="left" w:pos="360"/>
                <w:tab w:val="left" w:pos="3240"/>
                <w:tab w:val="left" w:pos="6120"/>
              </w:tabs>
            </w:pPr>
            <w:r w:rsidRPr="00BB1615">
              <w:t>0</w:t>
            </w:r>
          </w:p>
        </w:tc>
        <w:tc>
          <w:tcPr>
            <w:tcW w:w="0" w:type="auto"/>
            <w:vAlign w:val="center"/>
          </w:tcPr>
          <w:p w:rsidR="002C27E2" w:rsidRPr="00BB1615" w:rsidRDefault="002C27E2" w:rsidP="001702CC">
            <w:pPr>
              <w:tabs>
                <w:tab w:val="left" w:pos="360"/>
                <w:tab w:val="left" w:pos="3240"/>
                <w:tab w:val="left" w:pos="6120"/>
              </w:tabs>
            </w:pPr>
            <w:r w:rsidRPr="00160C14">
              <w:rPr>
                <w:position w:val="-24"/>
              </w:rPr>
              <w:object w:dxaOrig="240" w:dyaOrig="620">
                <v:shape id="_x0000_i1033" type="#_x0000_t75" style="width:12.15pt;height:31.8pt" o:ole="">
                  <v:imagedata r:id="rId5" o:title=""/>
                </v:shape>
                <o:OLEObject Type="Embed" ProgID="Equation.DSMT4" ShapeID="_x0000_i1033" DrawAspect="Content" ObjectID="_1344612307" r:id="rId17"/>
              </w:object>
            </w:r>
          </w:p>
        </w:tc>
        <w:tc>
          <w:tcPr>
            <w:tcW w:w="0" w:type="auto"/>
            <w:vAlign w:val="center"/>
          </w:tcPr>
          <w:p w:rsidR="002C27E2" w:rsidRPr="00BB1615" w:rsidRDefault="002C27E2" w:rsidP="001702CC">
            <w:pPr>
              <w:tabs>
                <w:tab w:val="left" w:pos="360"/>
                <w:tab w:val="left" w:pos="3240"/>
                <w:tab w:val="left" w:pos="6120"/>
              </w:tabs>
            </w:pPr>
            <w:r w:rsidRPr="00160C14">
              <w:rPr>
                <w:position w:val="-24"/>
              </w:rPr>
              <w:object w:dxaOrig="400" w:dyaOrig="620">
                <v:shape id="_x0000_i1034" type="#_x0000_t75" style="width:19.65pt;height:31.8pt" o:ole="">
                  <v:imagedata r:id="rId7" o:title=""/>
                </v:shape>
                <o:OLEObject Type="Embed" ProgID="Equation.DSMT4" ShapeID="_x0000_i1034" DrawAspect="Content" ObjectID="_1344612308" r:id="rId18"/>
              </w:object>
            </w:r>
          </w:p>
        </w:tc>
        <w:tc>
          <w:tcPr>
            <w:tcW w:w="0" w:type="auto"/>
            <w:vAlign w:val="center"/>
          </w:tcPr>
          <w:p w:rsidR="002C27E2" w:rsidRPr="00BB1615" w:rsidRDefault="002C27E2" w:rsidP="001702CC">
            <w:pPr>
              <w:tabs>
                <w:tab w:val="left" w:pos="360"/>
                <w:tab w:val="left" w:pos="3240"/>
                <w:tab w:val="left" w:pos="6120"/>
              </w:tabs>
            </w:pPr>
            <w:r w:rsidRPr="00BB1615">
              <w:t>1</w:t>
            </w:r>
          </w:p>
        </w:tc>
        <w:tc>
          <w:tcPr>
            <w:tcW w:w="0" w:type="auto"/>
            <w:vAlign w:val="center"/>
          </w:tcPr>
          <w:p w:rsidR="002C27E2" w:rsidRPr="00BB1615" w:rsidRDefault="002C27E2" w:rsidP="001702CC">
            <w:pPr>
              <w:tabs>
                <w:tab w:val="left" w:pos="360"/>
                <w:tab w:val="left" w:pos="3240"/>
                <w:tab w:val="left" w:pos="6120"/>
              </w:tabs>
            </w:pPr>
            <w:r w:rsidRPr="00BB1615">
              <w:t xml:space="preserve">–1 </w:t>
            </w:r>
          </w:p>
        </w:tc>
        <w:tc>
          <w:tcPr>
            <w:tcW w:w="0" w:type="auto"/>
            <w:vAlign w:val="center"/>
          </w:tcPr>
          <w:p w:rsidR="002C27E2" w:rsidRPr="00BB1615" w:rsidRDefault="002C27E2" w:rsidP="001702CC">
            <w:pPr>
              <w:tabs>
                <w:tab w:val="left" w:pos="360"/>
                <w:tab w:val="left" w:pos="3240"/>
                <w:tab w:val="left" w:pos="6120"/>
              </w:tabs>
            </w:pPr>
            <w:r w:rsidRPr="00BB1615">
              <w:t>3.8</w:t>
            </w:r>
          </w:p>
        </w:tc>
        <w:tc>
          <w:tcPr>
            <w:tcW w:w="0" w:type="auto"/>
            <w:vAlign w:val="center"/>
          </w:tcPr>
          <w:p w:rsidR="002C27E2" w:rsidRPr="00BB1615" w:rsidRDefault="002C27E2" w:rsidP="001702CC">
            <w:pPr>
              <w:tabs>
                <w:tab w:val="left" w:pos="360"/>
                <w:tab w:val="left" w:pos="3240"/>
                <w:tab w:val="left" w:pos="6120"/>
              </w:tabs>
            </w:pPr>
            <w:r w:rsidRPr="00BB1615">
              <w:t>–3.8</w:t>
            </w:r>
          </w:p>
        </w:tc>
        <w:tc>
          <w:tcPr>
            <w:tcW w:w="0" w:type="auto"/>
            <w:vAlign w:val="center"/>
          </w:tcPr>
          <w:p w:rsidR="002C27E2" w:rsidRDefault="002C27E2" w:rsidP="001702CC">
            <w:pPr>
              <w:tabs>
                <w:tab w:val="left" w:pos="360"/>
                <w:tab w:val="left" w:pos="3240"/>
                <w:tab w:val="left" w:pos="6120"/>
              </w:tabs>
              <w:rPr>
                <w:b/>
                <w:i/>
                <w:color w:val="4F81BD"/>
              </w:rPr>
            </w:pPr>
          </w:p>
          <w:p w:rsidR="002C27E2" w:rsidRPr="00F47015" w:rsidRDefault="002C27E2" w:rsidP="001702CC">
            <w:pPr>
              <w:tabs>
                <w:tab w:val="left" w:pos="360"/>
                <w:tab w:val="left" w:pos="3240"/>
                <w:tab w:val="left" w:pos="6120"/>
              </w:tabs>
              <w:rPr>
                <w:b/>
                <w:i/>
                <w:color w:val="4F81BD"/>
              </w:rPr>
            </w:pPr>
          </w:p>
        </w:tc>
        <w:tc>
          <w:tcPr>
            <w:tcW w:w="0" w:type="auto"/>
            <w:vAlign w:val="center"/>
          </w:tcPr>
          <w:p w:rsidR="002C27E2" w:rsidRPr="00BB1615" w:rsidRDefault="002C27E2" w:rsidP="001702CC">
            <w:pPr>
              <w:tabs>
                <w:tab w:val="left" w:pos="360"/>
                <w:tab w:val="left" w:pos="3240"/>
                <w:tab w:val="left" w:pos="6120"/>
              </w:tabs>
            </w:pPr>
            <w:r w:rsidRPr="00BB1615">
              <w:t>–5</w:t>
            </w:r>
          </w:p>
        </w:tc>
        <w:tc>
          <w:tcPr>
            <w:tcW w:w="0" w:type="auto"/>
            <w:vAlign w:val="center"/>
          </w:tcPr>
          <w:p w:rsidR="002C27E2" w:rsidRPr="00F47015" w:rsidRDefault="002C27E2" w:rsidP="001702CC">
            <w:pPr>
              <w:tabs>
                <w:tab w:val="left" w:pos="360"/>
                <w:tab w:val="left" w:pos="3240"/>
                <w:tab w:val="left" w:pos="6120"/>
              </w:tabs>
              <w:rPr>
                <w:b/>
                <w:i/>
                <w:color w:val="4F81BD"/>
              </w:rPr>
            </w:pPr>
          </w:p>
        </w:tc>
        <w:tc>
          <w:tcPr>
            <w:tcW w:w="0" w:type="auto"/>
            <w:vAlign w:val="center"/>
          </w:tcPr>
          <w:p w:rsidR="002C27E2" w:rsidRPr="00F47015" w:rsidRDefault="002C27E2" w:rsidP="001702CC">
            <w:pPr>
              <w:tabs>
                <w:tab w:val="left" w:pos="360"/>
                <w:tab w:val="left" w:pos="3240"/>
                <w:tab w:val="left" w:pos="6120"/>
              </w:tabs>
              <w:rPr>
                <w:b/>
                <w:i/>
                <w:color w:val="4F81BD"/>
              </w:rPr>
            </w:pPr>
          </w:p>
        </w:tc>
        <w:tc>
          <w:tcPr>
            <w:tcW w:w="0" w:type="auto"/>
            <w:vAlign w:val="center"/>
          </w:tcPr>
          <w:p w:rsidR="002C27E2" w:rsidRDefault="002C27E2" w:rsidP="001702CC">
            <w:pPr>
              <w:tabs>
                <w:tab w:val="left" w:pos="360"/>
                <w:tab w:val="left" w:pos="3240"/>
                <w:tab w:val="left" w:pos="6120"/>
              </w:tabs>
              <w:rPr>
                <w:b/>
                <w:i/>
                <w:color w:val="4F81BD"/>
              </w:rPr>
            </w:pPr>
          </w:p>
          <w:p w:rsidR="002C27E2" w:rsidRPr="00F47015" w:rsidRDefault="002C27E2" w:rsidP="001702CC">
            <w:pPr>
              <w:tabs>
                <w:tab w:val="left" w:pos="360"/>
                <w:tab w:val="left" w:pos="3240"/>
                <w:tab w:val="left" w:pos="6120"/>
              </w:tabs>
              <w:rPr>
                <w:b/>
                <w:i/>
                <w:color w:val="4F81BD"/>
              </w:rPr>
            </w:pPr>
          </w:p>
        </w:tc>
      </w:tr>
      <w:tr w:rsidR="002C27E2" w:rsidRPr="00BB1615" w:rsidTr="001702CC">
        <w:tc>
          <w:tcPr>
            <w:tcW w:w="0" w:type="auto"/>
            <w:tcBorders>
              <w:right w:val="thinThickSmallGap" w:sz="24" w:space="0" w:color="auto"/>
            </w:tcBorders>
            <w:vAlign w:val="center"/>
          </w:tcPr>
          <w:p w:rsidR="002C27E2" w:rsidRPr="00BB1615" w:rsidRDefault="002C27E2" w:rsidP="001702CC">
            <w:pPr>
              <w:tabs>
                <w:tab w:val="left" w:pos="360"/>
                <w:tab w:val="left" w:pos="3240"/>
                <w:tab w:val="left" w:pos="6120"/>
              </w:tabs>
            </w:pPr>
            <w:r w:rsidRPr="00160C14">
              <w:rPr>
                <w:i/>
              </w:rPr>
              <w:t>g</w:t>
            </w:r>
            <w:r w:rsidRPr="00BB1615">
              <w:t>(</w:t>
            </w:r>
            <w:r w:rsidRPr="00160C14">
              <w:rPr>
                <w:i/>
              </w:rPr>
              <w:t>x</w:t>
            </w:r>
            <w:r w:rsidRPr="00BB1615">
              <w:t xml:space="preserve">) = | </w:t>
            </w:r>
            <w:r w:rsidRPr="00160C14">
              <w:rPr>
                <w:i/>
              </w:rPr>
              <w:t>x</w:t>
            </w:r>
            <w:r w:rsidRPr="00BB1615">
              <w:t xml:space="preserve"> | + 3</w:t>
            </w:r>
          </w:p>
        </w:tc>
        <w:tc>
          <w:tcPr>
            <w:tcW w:w="0" w:type="auto"/>
            <w:tcBorders>
              <w:left w:val="thinThickSmallGap" w:sz="24" w:space="0" w:color="auto"/>
            </w:tcBorders>
            <w:vAlign w:val="center"/>
          </w:tcPr>
          <w:p w:rsidR="002C27E2" w:rsidRPr="00BB1615" w:rsidRDefault="002C27E2" w:rsidP="001702CC">
            <w:pPr>
              <w:tabs>
                <w:tab w:val="left" w:pos="360"/>
                <w:tab w:val="left" w:pos="3240"/>
                <w:tab w:val="left" w:pos="6120"/>
              </w:tabs>
            </w:pPr>
            <w:r w:rsidRPr="00BB1615">
              <w:t>3</w:t>
            </w:r>
          </w:p>
        </w:tc>
        <w:tc>
          <w:tcPr>
            <w:tcW w:w="0" w:type="auto"/>
            <w:vAlign w:val="center"/>
          </w:tcPr>
          <w:p w:rsidR="002C27E2" w:rsidRPr="00BB1615" w:rsidRDefault="002C27E2" w:rsidP="001702CC">
            <w:pPr>
              <w:tabs>
                <w:tab w:val="left" w:pos="360"/>
                <w:tab w:val="left" w:pos="3240"/>
                <w:tab w:val="left" w:pos="6120"/>
              </w:tabs>
            </w:pPr>
            <w:r w:rsidRPr="00160C14">
              <w:rPr>
                <w:position w:val="-24"/>
              </w:rPr>
              <w:object w:dxaOrig="240" w:dyaOrig="620">
                <v:shape id="_x0000_i1035" type="#_x0000_t75" style="width:12.15pt;height:31.8pt" o:ole="">
                  <v:imagedata r:id="rId19" o:title=""/>
                </v:shape>
                <o:OLEObject Type="Embed" ProgID="Equation.DSMT4" ShapeID="_x0000_i1035" DrawAspect="Content" ObjectID="_1344612309" r:id="rId20"/>
              </w:object>
            </w:r>
          </w:p>
        </w:tc>
        <w:tc>
          <w:tcPr>
            <w:tcW w:w="0" w:type="auto"/>
            <w:vAlign w:val="center"/>
          </w:tcPr>
          <w:p w:rsidR="002C27E2" w:rsidRPr="00BB1615" w:rsidRDefault="002C27E2" w:rsidP="001702CC">
            <w:pPr>
              <w:tabs>
                <w:tab w:val="left" w:pos="360"/>
                <w:tab w:val="left" w:pos="3240"/>
                <w:tab w:val="left" w:pos="6120"/>
              </w:tabs>
            </w:pPr>
            <w:r w:rsidRPr="00BB1615">
              <w:t xml:space="preserve">  </w:t>
            </w:r>
            <w:r w:rsidRPr="00160C14">
              <w:rPr>
                <w:position w:val="-24"/>
              </w:rPr>
              <w:object w:dxaOrig="240" w:dyaOrig="620">
                <v:shape id="_x0000_i1036" type="#_x0000_t75" style="width:12.15pt;height:31.8pt" o:ole="">
                  <v:imagedata r:id="rId21" o:title=""/>
                </v:shape>
                <o:OLEObject Type="Embed" ProgID="Equation.DSMT4" ShapeID="_x0000_i1036" DrawAspect="Content" ObjectID="_1344612310" r:id="rId22"/>
              </w:object>
            </w:r>
          </w:p>
        </w:tc>
        <w:tc>
          <w:tcPr>
            <w:tcW w:w="0" w:type="auto"/>
            <w:vAlign w:val="center"/>
          </w:tcPr>
          <w:p w:rsidR="002C27E2" w:rsidRPr="00F47015" w:rsidRDefault="002C27E2" w:rsidP="001702CC">
            <w:pPr>
              <w:tabs>
                <w:tab w:val="left" w:pos="360"/>
                <w:tab w:val="left" w:pos="3240"/>
                <w:tab w:val="left" w:pos="6120"/>
              </w:tabs>
              <w:rPr>
                <w:b/>
                <w:i/>
                <w:color w:val="4F81BD"/>
              </w:rPr>
            </w:pPr>
          </w:p>
        </w:tc>
        <w:tc>
          <w:tcPr>
            <w:tcW w:w="0" w:type="auto"/>
            <w:vAlign w:val="center"/>
          </w:tcPr>
          <w:p w:rsidR="002C27E2" w:rsidRPr="00F47015" w:rsidRDefault="002C27E2" w:rsidP="001702CC">
            <w:pPr>
              <w:tabs>
                <w:tab w:val="left" w:pos="360"/>
                <w:tab w:val="left" w:pos="3240"/>
                <w:tab w:val="left" w:pos="6120"/>
              </w:tabs>
              <w:rPr>
                <w:b/>
                <w:i/>
                <w:color w:val="4F81BD"/>
              </w:rPr>
            </w:pPr>
          </w:p>
        </w:tc>
        <w:tc>
          <w:tcPr>
            <w:tcW w:w="0" w:type="auto"/>
            <w:vAlign w:val="center"/>
          </w:tcPr>
          <w:p w:rsidR="002C27E2" w:rsidRDefault="002C27E2" w:rsidP="001702CC">
            <w:pPr>
              <w:tabs>
                <w:tab w:val="left" w:pos="360"/>
                <w:tab w:val="left" w:pos="3240"/>
                <w:tab w:val="left" w:pos="6120"/>
              </w:tabs>
              <w:rPr>
                <w:b/>
                <w:i/>
                <w:color w:val="4F81BD"/>
              </w:rPr>
            </w:pPr>
          </w:p>
          <w:p w:rsidR="002C27E2" w:rsidRPr="00F47015" w:rsidRDefault="002C27E2" w:rsidP="001702CC">
            <w:pPr>
              <w:tabs>
                <w:tab w:val="left" w:pos="360"/>
                <w:tab w:val="left" w:pos="3240"/>
                <w:tab w:val="left" w:pos="6120"/>
              </w:tabs>
              <w:rPr>
                <w:b/>
                <w:i/>
                <w:color w:val="4F81BD"/>
              </w:rPr>
            </w:pPr>
          </w:p>
        </w:tc>
        <w:tc>
          <w:tcPr>
            <w:tcW w:w="0" w:type="auto"/>
            <w:vAlign w:val="center"/>
          </w:tcPr>
          <w:p w:rsidR="002C27E2" w:rsidRDefault="002C27E2" w:rsidP="001702CC">
            <w:pPr>
              <w:tabs>
                <w:tab w:val="left" w:pos="360"/>
                <w:tab w:val="left" w:pos="3240"/>
                <w:tab w:val="left" w:pos="6120"/>
              </w:tabs>
              <w:rPr>
                <w:b/>
                <w:i/>
                <w:color w:val="4F81BD"/>
              </w:rPr>
            </w:pPr>
          </w:p>
          <w:p w:rsidR="002C27E2" w:rsidRPr="00F47015" w:rsidRDefault="002C27E2" w:rsidP="001702CC">
            <w:pPr>
              <w:tabs>
                <w:tab w:val="left" w:pos="360"/>
                <w:tab w:val="left" w:pos="3240"/>
                <w:tab w:val="left" w:pos="6120"/>
              </w:tabs>
              <w:rPr>
                <w:b/>
                <w:i/>
                <w:color w:val="4F81BD"/>
              </w:rPr>
            </w:pPr>
          </w:p>
        </w:tc>
        <w:tc>
          <w:tcPr>
            <w:tcW w:w="0" w:type="auto"/>
            <w:vAlign w:val="center"/>
          </w:tcPr>
          <w:p w:rsidR="002C27E2" w:rsidRPr="00BB1615" w:rsidRDefault="002C27E2" w:rsidP="001702CC">
            <w:pPr>
              <w:tabs>
                <w:tab w:val="left" w:pos="360"/>
                <w:tab w:val="left" w:pos="3240"/>
                <w:tab w:val="left" w:pos="6120"/>
              </w:tabs>
            </w:pPr>
            <w:r w:rsidRPr="00BB1615">
              <w:t>8</w:t>
            </w:r>
          </w:p>
        </w:tc>
        <w:tc>
          <w:tcPr>
            <w:tcW w:w="0" w:type="auto"/>
            <w:vAlign w:val="center"/>
          </w:tcPr>
          <w:p w:rsidR="002C27E2" w:rsidRDefault="002C27E2" w:rsidP="001702CC">
            <w:pPr>
              <w:tabs>
                <w:tab w:val="left" w:pos="360"/>
                <w:tab w:val="left" w:pos="3240"/>
                <w:tab w:val="left" w:pos="6120"/>
              </w:tabs>
              <w:rPr>
                <w:b/>
                <w:i/>
                <w:color w:val="4F81BD"/>
              </w:rPr>
            </w:pPr>
          </w:p>
          <w:p w:rsidR="002C27E2" w:rsidRPr="00F47015" w:rsidRDefault="002C27E2" w:rsidP="001702CC">
            <w:pPr>
              <w:tabs>
                <w:tab w:val="left" w:pos="360"/>
                <w:tab w:val="left" w:pos="3240"/>
                <w:tab w:val="left" w:pos="6120"/>
              </w:tabs>
              <w:rPr>
                <w:b/>
                <w:i/>
                <w:color w:val="4F81BD"/>
              </w:rPr>
            </w:pPr>
          </w:p>
        </w:tc>
        <w:tc>
          <w:tcPr>
            <w:tcW w:w="0" w:type="auto"/>
            <w:vAlign w:val="center"/>
          </w:tcPr>
          <w:p w:rsidR="002C27E2" w:rsidRPr="00BB1615" w:rsidRDefault="002C27E2" w:rsidP="001702CC">
            <w:pPr>
              <w:tabs>
                <w:tab w:val="left" w:pos="360"/>
                <w:tab w:val="left" w:pos="3240"/>
                <w:tab w:val="left" w:pos="6120"/>
              </w:tabs>
            </w:pPr>
            <w:r w:rsidRPr="00160C14">
              <w:rPr>
                <w:position w:val="-24"/>
              </w:rPr>
              <w:object w:dxaOrig="340" w:dyaOrig="620">
                <v:shape id="_x0000_i1037" type="#_x0000_t75" style="width:16.85pt;height:31.8pt" o:ole="">
                  <v:imagedata r:id="rId23" o:title=""/>
                </v:shape>
                <o:OLEObject Type="Embed" ProgID="Equation.DSMT4" ShapeID="_x0000_i1037" DrawAspect="Content" ObjectID="_1344612311" r:id="rId24"/>
              </w:object>
            </w:r>
          </w:p>
        </w:tc>
        <w:tc>
          <w:tcPr>
            <w:tcW w:w="0" w:type="auto"/>
            <w:vAlign w:val="center"/>
          </w:tcPr>
          <w:p w:rsidR="002C27E2" w:rsidRPr="00BB1615" w:rsidRDefault="002C27E2" w:rsidP="001702CC">
            <w:pPr>
              <w:tabs>
                <w:tab w:val="left" w:pos="360"/>
                <w:tab w:val="left" w:pos="3240"/>
                <w:tab w:val="left" w:pos="6120"/>
              </w:tabs>
            </w:pPr>
            <w:r w:rsidRPr="00160C14">
              <w:rPr>
                <w:position w:val="-24"/>
              </w:rPr>
              <w:object w:dxaOrig="340" w:dyaOrig="620">
                <v:shape id="_x0000_i1038" type="#_x0000_t75" style="width:16.85pt;height:31.8pt" o:ole="">
                  <v:imagedata r:id="rId25" o:title=""/>
                </v:shape>
                <o:OLEObject Type="Embed" ProgID="Equation.DSMT4" ShapeID="_x0000_i1038" DrawAspect="Content" ObjectID="_1344612312" r:id="rId26"/>
              </w:object>
            </w:r>
          </w:p>
        </w:tc>
        <w:tc>
          <w:tcPr>
            <w:tcW w:w="0" w:type="auto"/>
            <w:vAlign w:val="center"/>
          </w:tcPr>
          <w:p w:rsidR="002C27E2" w:rsidRPr="00BB1615" w:rsidRDefault="002C27E2" w:rsidP="001702CC">
            <w:pPr>
              <w:tabs>
                <w:tab w:val="left" w:pos="360"/>
                <w:tab w:val="left" w:pos="3240"/>
                <w:tab w:val="left" w:pos="6120"/>
              </w:tabs>
            </w:pPr>
            <w:r w:rsidRPr="00BB1615">
              <w:t>13</w:t>
            </w:r>
          </w:p>
        </w:tc>
      </w:tr>
    </w:tbl>
    <w:p w:rsidR="002C27E2" w:rsidRDefault="002C27E2" w:rsidP="002C27E2">
      <w:pPr>
        <w:pStyle w:val="NormalWeb"/>
        <w:tabs>
          <w:tab w:val="left" w:pos="720"/>
          <w:tab w:val="left" w:pos="1080"/>
          <w:tab w:val="left" w:pos="5040"/>
          <w:tab w:val="left" w:pos="5400"/>
        </w:tabs>
        <w:spacing w:before="0" w:beforeAutospacing="0" w:after="0" w:afterAutospacing="0"/>
        <w:ind w:left="720" w:hanging="360"/>
      </w:pPr>
    </w:p>
    <w:p w:rsidR="002C27E2" w:rsidRDefault="002C27E2" w:rsidP="002C27E2">
      <w:pPr>
        <w:pStyle w:val="NormalWeb"/>
        <w:tabs>
          <w:tab w:val="left" w:pos="720"/>
          <w:tab w:val="left" w:pos="1080"/>
          <w:tab w:val="left" w:pos="5040"/>
          <w:tab w:val="left" w:pos="5400"/>
        </w:tabs>
        <w:spacing w:before="0" w:beforeAutospacing="0" w:after="0" w:afterAutospacing="0"/>
        <w:ind w:left="720" w:hanging="360"/>
      </w:pPr>
    </w:p>
    <w:p w:rsidR="002C27E2" w:rsidRDefault="002C27E2" w:rsidP="002C27E2">
      <w:pPr>
        <w:pStyle w:val="NormalWeb"/>
        <w:tabs>
          <w:tab w:val="left" w:pos="720"/>
          <w:tab w:val="left" w:pos="1080"/>
          <w:tab w:val="left" w:pos="5040"/>
          <w:tab w:val="left" w:pos="5400"/>
        </w:tabs>
        <w:spacing w:before="0" w:beforeAutospacing="0" w:after="0" w:afterAutospacing="0"/>
        <w:ind w:left="720" w:hanging="360"/>
      </w:pPr>
      <w:r>
        <w:t>b. On</w:t>
      </w:r>
      <w:r w:rsidRPr="00BB1615">
        <w:t xml:space="preserve"> grid paper, draw the portion of the graph of </w:t>
      </w:r>
      <w:r w:rsidRPr="00BB1615">
        <w:rPr>
          <w:i/>
        </w:rPr>
        <w:t>g</w:t>
      </w:r>
      <w:r w:rsidRPr="00BB1615">
        <w:t xml:space="preserve"> for </w:t>
      </w:r>
      <w:r>
        <w:t xml:space="preserve">all </w:t>
      </w:r>
      <w:r w:rsidRPr="00BB1615">
        <w:rPr>
          <w:i/>
        </w:rPr>
        <w:t>x</w:t>
      </w:r>
      <w:r w:rsidRPr="00BB1615">
        <w:t xml:space="preserve">-values such that </w:t>
      </w:r>
      <w:r w:rsidRPr="00BB1615">
        <w:rPr>
          <w:position w:val="-10"/>
        </w:rPr>
        <w:object w:dxaOrig="1260" w:dyaOrig="320">
          <v:shape id="_x0000_i1039" type="#_x0000_t75" style="width:62.65pt;height:14.95pt" o:ole="">
            <v:imagedata r:id="rId27" o:title=""/>
          </v:shape>
          <o:OLEObject Type="Embed" ProgID="Equation.DSMT4" ShapeID="_x0000_i1039" DrawAspect="Content" ObjectID="_1344612313" r:id="rId28"/>
        </w:object>
      </w:r>
      <w:r w:rsidRPr="00BB1615">
        <w:t xml:space="preserve">.  To show all of the points corresponding to input/output pairs shown in the table, how much of the </w:t>
      </w:r>
      <w:r w:rsidRPr="00BB1615">
        <w:rPr>
          <w:i/>
        </w:rPr>
        <w:t>y</w:t>
      </w:r>
      <w:r w:rsidRPr="00BB1615">
        <w:t>-axis should your viewing window include?  Is the part of the graph that you have drawn representative of the whole graph?  Explain.</w:t>
      </w:r>
    </w:p>
    <w:p w:rsidR="002C27E2" w:rsidRDefault="002C27E2" w:rsidP="002C27E2">
      <w:pPr>
        <w:pStyle w:val="NormalWeb"/>
        <w:tabs>
          <w:tab w:val="left" w:pos="720"/>
          <w:tab w:val="left" w:pos="1080"/>
          <w:tab w:val="left" w:pos="5040"/>
          <w:tab w:val="left" w:pos="5400"/>
        </w:tabs>
        <w:spacing w:before="0" w:beforeAutospacing="0" w:after="0" w:afterAutospacing="0"/>
        <w:ind w:left="720"/>
        <w:rPr>
          <w:color w:val="0000FF"/>
        </w:rPr>
      </w:pPr>
    </w:p>
    <w:p w:rsidR="002C27E2" w:rsidRDefault="002C27E2" w:rsidP="002C27E2">
      <w:pPr>
        <w:pStyle w:val="NormalWeb"/>
        <w:tabs>
          <w:tab w:val="left" w:pos="720"/>
          <w:tab w:val="left" w:pos="1080"/>
          <w:tab w:val="left" w:pos="5040"/>
          <w:tab w:val="left" w:pos="5400"/>
        </w:tabs>
        <w:spacing w:before="0" w:beforeAutospacing="0" w:after="0" w:afterAutospacing="0"/>
        <w:ind w:left="720"/>
        <w:rPr>
          <w:color w:val="0000FF"/>
        </w:rPr>
      </w:pPr>
    </w:p>
    <w:p w:rsidR="002C27E2" w:rsidRPr="00F47015" w:rsidRDefault="002C27E2" w:rsidP="002C27E2">
      <w:pPr>
        <w:pStyle w:val="NormalWeb"/>
        <w:tabs>
          <w:tab w:val="left" w:pos="720"/>
          <w:tab w:val="left" w:pos="1080"/>
          <w:tab w:val="left" w:pos="5040"/>
          <w:tab w:val="left" w:pos="5400"/>
        </w:tabs>
        <w:spacing w:before="0" w:beforeAutospacing="0" w:after="0" w:afterAutospacing="0"/>
        <w:ind w:left="720"/>
        <w:rPr>
          <w:b/>
          <w:i/>
          <w:color w:val="4F81BD"/>
        </w:rPr>
      </w:pPr>
    </w:p>
    <w:p w:rsidR="002C27E2" w:rsidRDefault="002C27E2" w:rsidP="002C27E2">
      <w:pPr>
        <w:pStyle w:val="NormalWeb"/>
        <w:spacing w:before="0" w:beforeAutospacing="0" w:after="0" w:afterAutospacing="0"/>
        <w:ind w:left="720" w:hanging="360"/>
      </w:pPr>
      <w:r w:rsidRPr="00BB1615">
        <w:t>c.</w:t>
      </w:r>
      <w:r w:rsidRPr="00BB1615">
        <w:tab/>
        <w:t xml:space="preserve">For what </w:t>
      </w:r>
      <w:r w:rsidRPr="00BB1615">
        <w:rPr>
          <w:i/>
        </w:rPr>
        <w:t>x</w:t>
      </w:r>
      <w:r w:rsidRPr="00BB1615">
        <w:t xml:space="preserve">-values shown on your graph of </w:t>
      </w:r>
      <w:r w:rsidRPr="00BB1615">
        <w:rPr>
          <w:i/>
        </w:rPr>
        <w:t>g</w:t>
      </w:r>
      <w:r w:rsidRPr="00BB1615">
        <w:t xml:space="preserve"> does the </w:t>
      </w:r>
      <w:r w:rsidRPr="00BB1615">
        <w:rPr>
          <w:i/>
        </w:rPr>
        <w:t>y</w:t>
      </w:r>
      <w:r w:rsidRPr="00BB1615">
        <w:t xml:space="preserve">-value increase as </w:t>
      </w:r>
      <w:r w:rsidRPr="00BB1615">
        <w:rPr>
          <w:i/>
        </w:rPr>
        <w:t>x</w:t>
      </w:r>
      <w:r w:rsidRPr="00BB1615">
        <w:t xml:space="preserve"> increases?  For what </w:t>
      </w:r>
      <w:r w:rsidRPr="00BB1615">
        <w:rPr>
          <w:i/>
        </w:rPr>
        <w:t>x</w:t>
      </w:r>
      <w:r w:rsidRPr="00BB1615">
        <w:t xml:space="preserve">-values does the </w:t>
      </w:r>
      <w:r w:rsidRPr="00BB1615">
        <w:rPr>
          <w:i/>
        </w:rPr>
        <w:t>y</w:t>
      </w:r>
      <w:r w:rsidRPr="00BB1615">
        <w:t xml:space="preserve">-value decrease as </w:t>
      </w:r>
      <w:r w:rsidRPr="00BB1615">
        <w:rPr>
          <w:i/>
        </w:rPr>
        <w:t>x</w:t>
      </w:r>
      <w:r w:rsidRPr="00BB1615">
        <w:t xml:space="preserve"> increases?  For </w:t>
      </w:r>
      <w:r w:rsidRPr="00BB1615">
        <w:rPr>
          <w:u w:val="single"/>
        </w:rPr>
        <w:t xml:space="preserve">the whole function </w:t>
      </w:r>
      <w:r w:rsidRPr="00BB1615">
        <w:rPr>
          <w:i/>
          <w:u w:val="single"/>
        </w:rPr>
        <w:t>g</w:t>
      </w:r>
      <w:r w:rsidRPr="00BB1615">
        <w:t>, determine (</w:t>
      </w:r>
      <w:r w:rsidRPr="00BB1615">
        <w:rPr>
          <w:i/>
        </w:rPr>
        <w:t>i</w:t>
      </w:r>
      <w:r w:rsidRPr="00BB1615">
        <w:t xml:space="preserve">) those </w:t>
      </w:r>
      <w:r w:rsidRPr="00BB1615">
        <w:rPr>
          <w:i/>
        </w:rPr>
        <w:t>x</w:t>
      </w:r>
      <w:r w:rsidRPr="00BB1615">
        <w:t xml:space="preserve">-values such that the </w:t>
      </w:r>
      <w:r w:rsidRPr="00BB1615">
        <w:rPr>
          <w:i/>
        </w:rPr>
        <w:t>y</w:t>
      </w:r>
      <w:r w:rsidRPr="00BB1615">
        <w:t xml:space="preserve">-value increases as </w:t>
      </w:r>
      <w:r w:rsidRPr="00BB1615">
        <w:rPr>
          <w:i/>
        </w:rPr>
        <w:t>x</w:t>
      </w:r>
      <w:r w:rsidRPr="00BB1615">
        <w:t xml:space="preserve"> increases and (</w:t>
      </w:r>
      <w:r w:rsidRPr="00BB1615">
        <w:rPr>
          <w:i/>
        </w:rPr>
        <w:t>ii</w:t>
      </w:r>
      <w:r w:rsidRPr="00BB1615">
        <w:t xml:space="preserve">) those </w:t>
      </w:r>
      <w:r w:rsidRPr="00BB1615">
        <w:rPr>
          <w:i/>
        </w:rPr>
        <w:t>x</w:t>
      </w:r>
      <w:r w:rsidRPr="00BB1615">
        <w:t xml:space="preserve">-values such that the </w:t>
      </w:r>
      <w:r w:rsidRPr="00BB1615">
        <w:rPr>
          <w:i/>
        </w:rPr>
        <w:t>y</w:t>
      </w:r>
      <w:r w:rsidRPr="00BB1615">
        <w:t xml:space="preserve">-value decreases as </w:t>
      </w:r>
      <w:r w:rsidRPr="00BB1615">
        <w:rPr>
          <w:i/>
        </w:rPr>
        <w:t>x</w:t>
      </w:r>
      <w:r w:rsidRPr="00BB1615">
        <w:t xml:space="preserve"> increases.</w:t>
      </w:r>
    </w:p>
    <w:p w:rsidR="002C27E2" w:rsidRDefault="002C27E2" w:rsidP="002C27E2">
      <w:pPr>
        <w:pStyle w:val="NormalWeb"/>
        <w:spacing w:before="0" w:beforeAutospacing="0" w:after="0" w:afterAutospacing="0"/>
        <w:ind w:left="720"/>
        <w:rPr>
          <w:color w:val="0000FF"/>
          <w:u w:val="single"/>
        </w:rPr>
      </w:pPr>
    </w:p>
    <w:p w:rsidR="002C27E2" w:rsidRPr="00281613" w:rsidRDefault="002C27E2" w:rsidP="002C27E2">
      <w:pPr>
        <w:pStyle w:val="NormalWeb"/>
        <w:spacing w:before="0" w:beforeAutospacing="0" w:after="0" w:afterAutospacing="0"/>
        <w:ind w:left="720"/>
        <w:rPr>
          <w:color w:val="0000FF"/>
        </w:rPr>
      </w:pPr>
    </w:p>
    <w:p w:rsidR="002C27E2" w:rsidRDefault="002C27E2" w:rsidP="002C27E2">
      <w:pPr>
        <w:pStyle w:val="NormalWeb"/>
        <w:tabs>
          <w:tab w:val="left" w:pos="720"/>
          <w:tab w:val="left" w:pos="1080"/>
          <w:tab w:val="left" w:pos="5040"/>
          <w:tab w:val="left" w:pos="5400"/>
        </w:tabs>
        <w:spacing w:before="0" w:beforeAutospacing="0" w:after="0" w:afterAutospacing="0"/>
        <w:ind w:left="720" w:hanging="360"/>
      </w:pPr>
      <w:r w:rsidRPr="00BB1615">
        <w:t xml:space="preserve">d. What is the relationship between the graphs of </w:t>
      </w:r>
      <w:r w:rsidRPr="00BB1615">
        <w:rPr>
          <w:i/>
        </w:rPr>
        <w:t xml:space="preserve">f </w:t>
      </w:r>
      <w:r w:rsidRPr="00BB1615">
        <w:t xml:space="preserve"> and </w:t>
      </w:r>
      <w:r w:rsidRPr="00BB1615">
        <w:rPr>
          <w:i/>
        </w:rPr>
        <w:t>g</w:t>
      </w:r>
      <w:r w:rsidRPr="00BB1615">
        <w:t xml:space="preserve">?  What in the formulas for </w:t>
      </w:r>
      <w:r w:rsidRPr="00BB1615">
        <w:rPr>
          <w:i/>
        </w:rPr>
        <w:t>f</w:t>
      </w:r>
      <w:r w:rsidRPr="00BB1615">
        <w:t>(</w:t>
      </w:r>
      <w:r w:rsidRPr="00BB1615">
        <w:rPr>
          <w:i/>
        </w:rPr>
        <w:t>x</w:t>
      </w:r>
      <w:r w:rsidRPr="00BB1615">
        <w:t xml:space="preserve">) and </w:t>
      </w:r>
      <w:r w:rsidRPr="00BB1615">
        <w:rPr>
          <w:i/>
        </w:rPr>
        <w:t>g</w:t>
      </w:r>
      <w:r w:rsidRPr="00BB1615">
        <w:t>(</w:t>
      </w:r>
      <w:r w:rsidRPr="00BB1615">
        <w:rPr>
          <w:i/>
        </w:rPr>
        <w:t>x</w:t>
      </w:r>
      <w:r w:rsidRPr="00BB1615">
        <w:t xml:space="preserve">) tells you that the graphs </w:t>
      </w:r>
      <w:r>
        <w:t>are</w:t>
      </w:r>
      <w:r w:rsidRPr="00BB1615">
        <w:t xml:space="preserve"> related in this way?</w:t>
      </w:r>
    </w:p>
    <w:p w:rsidR="002C27E2" w:rsidRDefault="002C27E2" w:rsidP="002C27E2">
      <w:pPr>
        <w:pStyle w:val="NormalWeb"/>
        <w:tabs>
          <w:tab w:val="left" w:pos="720"/>
          <w:tab w:val="left" w:pos="1080"/>
          <w:tab w:val="left" w:pos="5040"/>
          <w:tab w:val="left" w:pos="5400"/>
        </w:tabs>
        <w:spacing w:before="0" w:beforeAutospacing="0" w:after="0" w:afterAutospacing="0"/>
        <w:ind w:left="720"/>
        <w:rPr>
          <w:color w:val="0000FF"/>
        </w:rPr>
      </w:pPr>
    </w:p>
    <w:p w:rsidR="002C27E2" w:rsidRDefault="002C27E2" w:rsidP="002C27E2">
      <w:pPr>
        <w:pStyle w:val="NormalWeb"/>
        <w:tabs>
          <w:tab w:val="left" w:pos="720"/>
          <w:tab w:val="left" w:pos="1080"/>
          <w:tab w:val="left" w:pos="5040"/>
          <w:tab w:val="left" w:pos="5400"/>
        </w:tabs>
        <w:spacing w:before="0" w:beforeAutospacing="0" w:after="0" w:afterAutospacing="0"/>
        <w:ind w:left="720"/>
        <w:rPr>
          <w:b/>
          <w:i/>
          <w:color w:val="4F81BD"/>
          <w:u w:val="single"/>
        </w:rPr>
      </w:pPr>
    </w:p>
    <w:p w:rsidR="002C27E2" w:rsidRDefault="002C27E2" w:rsidP="002C27E2">
      <w:pPr>
        <w:pStyle w:val="NormalWeb"/>
        <w:tabs>
          <w:tab w:val="left" w:pos="720"/>
          <w:tab w:val="left" w:pos="1080"/>
          <w:tab w:val="left" w:pos="5040"/>
          <w:tab w:val="left" w:pos="5400"/>
        </w:tabs>
        <w:spacing w:before="0" w:beforeAutospacing="0" w:after="0" w:afterAutospacing="0"/>
        <w:ind w:left="720"/>
        <w:rPr>
          <w:b/>
          <w:i/>
          <w:color w:val="4F81BD"/>
          <w:u w:val="single"/>
        </w:rPr>
      </w:pPr>
    </w:p>
    <w:p w:rsidR="002C27E2" w:rsidRDefault="002C27E2" w:rsidP="002C27E2">
      <w:pPr>
        <w:pStyle w:val="NormalWeb"/>
        <w:tabs>
          <w:tab w:val="left" w:pos="720"/>
          <w:tab w:val="left" w:pos="1080"/>
          <w:tab w:val="left" w:pos="5040"/>
          <w:tab w:val="left" w:pos="5400"/>
        </w:tabs>
        <w:spacing w:before="0" w:beforeAutospacing="0" w:after="0" w:afterAutospacing="0"/>
        <w:ind w:left="720"/>
        <w:rPr>
          <w:b/>
          <w:i/>
          <w:color w:val="4F81BD"/>
          <w:u w:val="single"/>
        </w:rPr>
      </w:pPr>
    </w:p>
    <w:p w:rsidR="002C27E2" w:rsidRDefault="002C27E2" w:rsidP="002C27E2">
      <w:pPr>
        <w:pStyle w:val="NormalWeb"/>
        <w:tabs>
          <w:tab w:val="left" w:pos="720"/>
          <w:tab w:val="left" w:pos="1080"/>
          <w:tab w:val="left" w:pos="5040"/>
          <w:tab w:val="left" w:pos="5400"/>
        </w:tabs>
        <w:spacing w:before="0" w:beforeAutospacing="0" w:after="0" w:afterAutospacing="0"/>
        <w:ind w:left="720"/>
        <w:rPr>
          <w:b/>
          <w:i/>
          <w:color w:val="4F81BD"/>
          <w:u w:val="single"/>
        </w:rPr>
      </w:pPr>
    </w:p>
    <w:p w:rsidR="002C27E2" w:rsidRDefault="002C27E2" w:rsidP="002C27E2">
      <w:pPr>
        <w:pStyle w:val="NormalWeb"/>
        <w:tabs>
          <w:tab w:val="left" w:pos="720"/>
          <w:tab w:val="left" w:pos="1080"/>
          <w:tab w:val="left" w:pos="5040"/>
          <w:tab w:val="left" w:pos="5400"/>
        </w:tabs>
        <w:spacing w:before="0" w:beforeAutospacing="0" w:after="0" w:afterAutospacing="0"/>
        <w:ind w:left="720"/>
        <w:rPr>
          <w:b/>
          <w:i/>
          <w:color w:val="4F81BD"/>
          <w:u w:val="single"/>
        </w:rPr>
      </w:pPr>
    </w:p>
    <w:p w:rsidR="002C27E2" w:rsidRDefault="002C27E2" w:rsidP="002C27E2">
      <w:pPr>
        <w:pStyle w:val="NormalWeb"/>
        <w:tabs>
          <w:tab w:val="left" w:pos="720"/>
          <w:tab w:val="left" w:pos="1080"/>
          <w:tab w:val="left" w:pos="5040"/>
          <w:tab w:val="left" w:pos="5400"/>
        </w:tabs>
        <w:spacing w:before="0" w:beforeAutospacing="0" w:after="0" w:afterAutospacing="0"/>
        <w:ind w:left="720"/>
        <w:rPr>
          <w:b/>
          <w:i/>
          <w:color w:val="4F81BD"/>
          <w:u w:val="single"/>
        </w:rPr>
      </w:pPr>
    </w:p>
    <w:p w:rsidR="002C27E2" w:rsidRPr="00BB1615" w:rsidRDefault="002C27E2" w:rsidP="002C27E2">
      <w:pPr>
        <w:pStyle w:val="NormalWeb"/>
        <w:tabs>
          <w:tab w:val="left" w:pos="720"/>
          <w:tab w:val="left" w:pos="1080"/>
          <w:tab w:val="left" w:pos="5040"/>
          <w:tab w:val="left" w:pos="5400"/>
        </w:tabs>
        <w:spacing w:before="0" w:beforeAutospacing="0" w:after="0" w:afterAutospacing="0"/>
        <w:ind w:left="720"/>
      </w:pPr>
    </w:p>
    <w:p w:rsidR="002C27E2" w:rsidRDefault="002C27E2" w:rsidP="002C27E2">
      <w:pPr>
        <w:pStyle w:val="NormalWeb"/>
        <w:numPr>
          <w:ilvl w:val="0"/>
          <w:numId w:val="9"/>
        </w:numPr>
        <w:tabs>
          <w:tab w:val="left" w:pos="5040"/>
          <w:tab w:val="left" w:pos="5400"/>
        </w:tabs>
        <w:spacing w:before="0" w:beforeAutospacing="0" w:after="0" w:afterAutospacing="0"/>
      </w:pPr>
      <w:r w:rsidRPr="00BB1615">
        <w:t xml:space="preserve">It is clear from the graphs of </w:t>
      </w:r>
      <w:r w:rsidRPr="00BB1615">
        <w:rPr>
          <w:i/>
        </w:rPr>
        <w:t>f</w:t>
      </w:r>
      <w:r w:rsidRPr="00BB1615">
        <w:t xml:space="preserve"> and </w:t>
      </w:r>
      <w:r w:rsidRPr="00BB1615">
        <w:rPr>
          <w:i/>
        </w:rPr>
        <w:t>g</w:t>
      </w:r>
      <w:r w:rsidRPr="00BB1615">
        <w:t xml:space="preserve"> that, for each input value, the two functions have different output values.  For just one example, we see that </w:t>
      </w:r>
      <w:r w:rsidRPr="00BB1615">
        <w:rPr>
          <w:i/>
        </w:rPr>
        <w:t>f</w:t>
      </w:r>
      <w:r w:rsidRPr="00BB1615">
        <w:t xml:space="preserve">(4) = 4 but </w:t>
      </w:r>
      <w:r w:rsidRPr="00BB1615">
        <w:rPr>
          <w:i/>
        </w:rPr>
        <w:t>g</w:t>
      </w:r>
      <w:r>
        <w:t>(4) = 7.  If we want</w:t>
      </w:r>
      <w:r w:rsidRPr="00BB1615">
        <w:t xml:space="preserve"> to emphasize that </w:t>
      </w:r>
      <w:r w:rsidRPr="00BB1615">
        <w:rPr>
          <w:i/>
        </w:rPr>
        <w:t>g</w:t>
      </w:r>
      <w:r w:rsidRPr="00BB1615">
        <w:t xml:space="preserve"> is not the absolute value function and that </w:t>
      </w:r>
      <w:r w:rsidRPr="00BB1615">
        <w:rPr>
          <w:i/>
        </w:rPr>
        <w:t>g</w:t>
      </w:r>
      <w:r w:rsidRPr="00BB1615">
        <w:t xml:space="preserve">(4) is different from 4, we could write </w:t>
      </w:r>
      <w:r w:rsidRPr="00BB1615">
        <w:rPr>
          <w:i/>
        </w:rPr>
        <w:t>g</w:t>
      </w:r>
      <w:r w:rsidRPr="00BB1615">
        <w:t>(4) ≠ 4, which is read “</w:t>
      </w:r>
      <w:r w:rsidRPr="00BB1615">
        <w:rPr>
          <w:i/>
        </w:rPr>
        <w:t>g</w:t>
      </w:r>
      <w:r w:rsidRPr="00BB1615">
        <w:t xml:space="preserve"> of 4 is not equal to 4</w:t>
      </w:r>
      <w:r w:rsidRPr="00BB1615">
        <w:rPr>
          <w:i/>
        </w:rPr>
        <w:t>.”</w:t>
      </w:r>
      <w:r w:rsidRPr="00BB1615">
        <w:t xml:space="preserve">  We now </w:t>
      </w:r>
      <w:r>
        <w:t>examine some related conditional statements.</w:t>
      </w:r>
    </w:p>
    <w:p w:rsidR="002C27E2" w:rsidRDefault="002C27E2" w:rsidP="002C27E2">
      <w:pPr>
        <w:pStyle w:val="NormalWeb"/>
        <w:tabs>
          <w:tab w:val="left" w:pos="5040"/>
          <w:tab w:val="left" w:pos="5400"/>
        </w:tabs>
        <w:spacing w:before="0" w:beforeAutospacing="0" w:after="0" w:afterAutospacing="0"/>
        <w:ind w:left="360"/>
      </w:pPr>
    </w:p>
    <w:p w:rsidR="002C27E2" w:rsidRDefault="002C27E2" w:rsidP="002C27E2">
      <w:pPr>
        <w:pStyle w:val="NormalWeb"/>
        <w:tabs>
          <w:tab w:val="left" w:pos="720"/>
          <w:tab w:val="left" w:pos="5040"/>
          <w:tab w:val="left" w:pos="5400"/>
        </w:tabs>
        <w:spacing w:before="0" w:beforeAutospacing="0" w:after="0" w:afterAutospacing="0"/>
        <w:ind w:left="720" w:hanging="360"/>
        <w:rPr>
          <w:b/>
          <w:i/>
          <w:color w:val="4F81BD"/>
          <w:u w:val="single"/>
        </w:rPr>
      </w:pPr>
    </w:p>
    <w:p w:rsidR="002C27E2" w:rsidRPr="00BB1615" w:rsidRDefault="002C27E2" w:rsidP="002C27E2">
      <w:pPr>
        <w:pStyle w:val="NormalWeb"/>
        <w:tabs>
          <w:tab w:val="left" w:pos="720"/>
          <w:tab w:val="left" w:pos="5040"/>
          <w:tab w:val="left" w:pos="5400"/>
        </w:tabs>
        <w:spacing w:before="0" w:beforeAutospacing="0" w:after="0" w:afterAutospacing="0"/>
        <w:ind w:left="720" w:hanging="360"/>
        <w:rPr>
          <w:sz w:val="12"/>
          <w:szCs w:val="12"/>
        </w:rPr>
      </w:pPr>
    </w:p>
    <w:p w:rsidR="002C27E2" w:rsidRPr="00BB1615" w:rsidRDefault="002C27E2" w:rsidP="002C27E2">
      <w:pPr>
        <w:pStyle w:val="NormalWeb"/>
        <w:tabs>
          <w:tab w:val="left" w:pos="720"/>
          <w:tab w:val="left" w:pos="5040"/>
          <w:tab w:val="left" w:pos="5400"/>
        </w:tabs>
        <w:spacing w:before="0" w:beforeAutospacing="0" w:after="0" w:afterAutospacing="0"/>
        <w:ind w:left="720" w:hanging="360"/>
      </w:pPr>
      <w:r w:rsidRPr="00BB1615">
        <w:t>a. Complete</w:t>
      </w:r>
      <w:r>
        <w:t xml:space="preserve"> the following conditional statement</w:t>
      </w:r>
      <w:r w:rsidRPr="00BB1615">
        <w:t xml:space="preserve"> to indicate that </w:t>
      </w:r>
      <w:r w:rsidRPr="00BB1615">
        <w:rPr>
          <w:i/>
        </w:rPr>
        <w:t>g</w:t>
      </w:r>
      <w:r w:rsidRPr="00BB1615">
        <w:t>(4) ≠ 4.</w:t>
      </w:r>
    </w:p>
    <w:p w:rsidR="002C27E2" w:rsidRPr="00BB1615" w:rsidRDefault="002C27E2" w:rsidP="002C27E2">
      <w:pPr>
        <w:pStyle w:val="NormalWeb"/>
        <w:tabs>
          <w:tab w:val="left" w:pos="1080"/>
          <w:tab w:val="left" w:pos="2160"/>
          <w:tab w:val="left" w:pos="5040"/>
          <w:tab w:val="left" w:pos="5400"/>
        </w:tabs>
        <w:spacing w:before="0" w:beforeAutospacing="0" w:after="0" w:afterAutospacing="0"/>
        <w:ind w:left="720"/>
      </w:pPr>
    </w:p>
    <w:p w:rsidR="002C27E2" w:rsidRPr="00BB1615" w:rsidRDefault="002C27E2" w:rsidP="002C27E2">
      <w:pPr>
        <w:pStyle w:val="NormalWeb"/>
        <w:tabs>
          <w:tab w:val="left" w:pos="1080"/>
          <w:tab w:val="left" w:pos="2160"/>
          <w:tab w:val="left" w:pos="5040"/>
          <w:tab w:val="left" w:pos="5400"/>
        </w:tabs>
        <w:spacing w:before="0" w:beforeAutospacing="0" w:after="0" w:afterAutospacing="0"/>
        <w:ind w:left="720"/>
      </w:pPr>
      <w:r w:rsidRPr="00BB1615">
        <w:t xml:space="preserve">If the input of the function </w:t>
      </w:r>
      <w:r w:rsidRPr="00BB1615">
        <w:rPr>
          <w:i/>
        </w:rPr>
        <w:t>g</w:t>
      </w:r>
      <w:r w:rsidRPr="00BB1615">
        <w:t xml:space="preserve"> is 4, then the output of the function </w:t>
      </w:r>
      <w:r w:rsidRPr="00BB1615">
        <w:rPr>
          <w:i/>
        </w:rPr>
        <w:t>g</w:t>
      </w:r>
      <w:r w:rsidRPr="00BB1615">
        <w:t xml:space="preserve"> is not </w:t>
      </w:r>
      <w:r w:rsidRPr="0092732D">
        <w:rPr>
          <w:b/>
          <w:i/>
          <w:u w:val="single"/>
        </w:rPr>
        <w:t>____</w:t>
      </w:r>
      <w:r w:rsidRPr="00885C7F">
        <w:rPr>
          <w:b/>
          <w:i/>
        </w:rPr>
        <w:t>.</w:t>
      </w:r>
    </w:p>
    <w:p w:rsidR="002C27E2" w:rsidRPr="00BB1615" w:rsidRDefault="002C27E2" w:rsidP="002C27E2">
      <w:pPr>
        <w:pStyle w:val="NormalWeb"/>
        <w:tabs>
          <w:tab w:val="left" w:pos="720"/>
          <w:tab w:val="left" w:pos="2160"/>
          <w:tab w:val="left" w:pos="5040"/>
          <w:tab w:val="left" w:pos="5400"/>
        </w:tabs>
        <w:spacing w:before="0" w:beforeAutospacing="0" w:after="0" w:afterAutospacing="0"/>
      </w:pPr>
    </w:p>
    <w:p w:rsidR="002C27E2" w:rsidRDefault="002C27E2" w:rsidP="002C27E2">
      <w:pPr>
        <w:pStyle w:val="NormalWeb"/>
        <w:tabs>
          <w:tab w:val="left" w:pos="720"/>
          <w:tab w:val="left" w:pos="2160"/>
          <w:tab w:val="left" w:pos="5040"/>
          <w:tab w:val="left" w:pos="5400"/>
        </w:tabs>
        <w:spacing w:before="0" w:beforeAutospacing="0" w:after="0" w:afterAutospacing="0"/>
        <w:ind w:left="720" w:hanging="360"/>
      </w:pPr>
      <w:r w:rsidRPr="00BB1615">
        <w:t>b.</w:t>
      </w:r>
      <w:r w:rsidRPr="00BB1615">
        <w:tab/>
      </w:r>
      <w:r>
        <w:t>Consider</w:t>
      </w:r>
      <w:r w:rsidRPr="00BB1615">
        <w:t xml:space="preserve"> another true statement about the function </w:t>
      </w:r>
      <w:r w:rsidRPr="00BB1615">
        <w:rPr>
          <w:i/>
        </w:rPr>
        <w:t>g</w:t>
      </w:r>
      <w:r>
        <w:t>; in this case the statement is “</w:t>
      </w:r>
      <w:r w:rsidRPr="00BB1615">
        <w:rPr>
          <w:i/>
        </w:rPr>
        <w:t>g</w:t>
      </w:r>
      <w:r>
        <w:t>(–3) ≠ 5</w:t>
      </w:r>
      <w:r w:rsidRPr="00BB1615">
        <w:t>.</w:t>
      </w:r>
      <w:r>
        <w:t>”</w:t>
      </w:r>
      <w:r w:rsidRPr="00BB1615">
        <w:t xml:space="preserve">  Use your graph to evaluate </w:t>
      </w:r>
      <w:r w:rsidRPr="00BB1615">
        <w:rPr>
          <w:i/>
        </w:rPr>
        <w:t>g</w:t>
      </w:r>
      <w:r w:rsidRPr="00BB1615">
        <w:t>(–3)</w:t>
      </w:r>
      <w:r>
        <w:t xml:space="preserve"> and </w:t>
      </w:r>
      <w:r w:rsidRPr="00BB1615">
        <w:t xml:space="preserve">verify that </w:t>
      </w:r>
      <w:r>
        <w:t>“</w:t>
      </w:r>
      <w:r w:rsidRPr="00BB1615">
        <w:rPr>
          <w:i/>
        </w:rPr>
        <w:t>g</w:t>
      </w:r>
      <w:r w:rsidRPr="00BB1615">
        <w:t>(–3) ≠</w:t>
      </w:r>
      <w:r>
        <w:t xml:space="preserve"> 5” </w:t>
      </w:r>
      <w:r w:rsidRPr="00BB1615">
        <w:t>is</w:t>
      </w:r>
      <w:r>
        <w:t xml:space="preserve"> a true statement</w:t>
      </w:r>
      <w:r w:rsidRPr="00BB1615">
        <w:t>.</w:t>
      </w:r>
    </w:p>
    <w:p w:rsidR="002C27E2" w:rsidRDefault="002C27E2" w:rsidP="002C27E2">
      <w:pPr>
        <w:pStyle w:val="NormalWeb"/>
        <w:tabs>
          <w:tab w:val="left" w:pos="720"/>
          <w:tab w:val="left" w:pos="4860"/>
          <w:tab w:val="left" w:pos="5400"/>
        </w:tabs>
        <w:spacing w:before="0" w:beforeAutospacing="0" w:after="0" w:afterAutospacing="0"/>
        <w:ind w:left="720"/>
        <w:rPr>
          <w:b/>
          <w:i/>
          <w:color w:val="4F81BD"/>
          <w:u w:val="single"/>
        </w:rPr>
      </w:pPr>
    </w:p>
    <w:p w:rsidR="002C27E2" w:rsidRPr="00BB1615" w:rsidRDefault="002C27E2" w:rsidP="002C27E2">
      <w:pPr>
        <w:pStyle w:val="NormalWeb"/>
        <w:tabs>
          <w:tab w:val="left" w:pos="720"/>
          <w:tab w:val="left" w:pos="2160"/>
          <w:tab w:val="left" w:pos="5040"/>
          <w:tab w:val="left" w:pos="5400"/>
        </w:tabs>
        <w:spacing w:before="0" w:beforeAutospacing="0" w:after="0" w:afterAutospacing="0"/>
        <w:ind w:left="720" w:hanging="360"/>
      </w:pPr>
    </w:p>
    <w:p w:rsidR="002C27E2" w:rsidRPr="00BB1615" w:rsidRDefault="002C27E2" w:rsidP="002C27E2">
      <w:pPr>
        <w:pStyle w:val="NormalWeb"/>
        <w:tabs>
          <w:tab w:val="left" w:pos="720"/>
          <w:tab w:val="left" w:pos="2160"/>
          <w:tab w:val="left" w:pos="5040"/>
          <w:tab w:val="left" w:pos="5400"/>
        </w:tabs>
        <w:spacing w:before="0" w:beforeAutospacing="0" w:after="0" w:afterAutospacing="0"/>
        <w:ind w:left="720" w:hanging="360"/>
      </w:pPr>
      <w:r w:rsidRPr="00BB1615">
        <w:tab/>
        <w:t xml:space="preserve">Let </w:t>
      </w:r>
      <w:r w:rsidRPr="00BB1615">
        <w:rPr>
          <w:i/>
        </w:rPr>
        <w:t>p</w:t>
      </w:r>
      <w:r w:rsidRPr="00BB1615">
        <w:t xml:space="preserve"> represent the statement “The input of the function </w:t>
      </w:r>
      <w:r w:rsidRPr="00BB1615">
        <w:rPr>
          <w:i/>
        </w:rPr>
        <w:t>g</w:t>
      </w:r>
      <w:r w:rsidRPr="00BB1615">
        <w:t xml:space="preserve"> is –3.”</w:t>
      </w:r>
    </w:p>
    <w:p w:rsidR="002C27E2" w:rsidRPr="00BB1615" w:rsidRDefault="002C27E2" w:rsidP="002C27E2">
      <w:pPr>
        <w:pStyle w:val="NormalWeb"/>
        <w:tabs>
          <w:tab w:val="left" w:pos="720"/>
          <w:tab w:val="left" w:pos="2160"/>
          <w:tab w:val="left" w:pos="5040"/>
          <w:tab w:val="left" w:pos="5400"/>
        </w:tabs>
        <w:spacing w:before="0" w:beforeAutospacing="0" w:after="0" w:afterAutospacing="0"/>
        <w:ind w:left="720"/>
      </w:pPr>
      <w:r w:rsidRPr="00BB1615">
        <w:t xml:space="preserve">Let </w:t>
      </w:r>
      <w:r w:rsidRPr="00BB1615">
        <w:rPr>
          <w:i/>
        </w:rPr>
        <w:t>q</w:t>
      </w:r>
      <w:r w:rsidRPr="00BB1615">
        <w:t xml:space="preserve"> represent the statement “The output of the function </w:t>
      </w:r>
      <w:r w:rsidRPr="00BB1615">
        <w:rPr>
          <w:i/>
        </w:rPr>
        <w:t>g</w:t>
      </w:r>
      <w:r>
        <w:t xml:space="preserve"> is not 5</w:t>
      </w:r>
      <w:r w:rsidRPr="00BB1615">
        <w:t xml:space="preserve">.”  </w:t>
      </w:r>
    </w:p>
    <w:p w:rsidR="002C27E2" w:rsidRDefault="002C27E2" w:rsidP="002C27E2">
      <w:pPr>
        <w:pStyle w:val="NormalWeb"/>
        <w:tabs>
          <w:tab w:val="left" w:pos="720"/>
          <w:tab w:val="left" w:pos="2160"/>
          <w:tab w:val="left" w:pos="5040"/>
          <w:tab w:val="left" w:pos="5400"/>
        </w:tabs>
        <w:spacing w:before="0" w:beforeAutospacing="0" w:after="0" w:afterAutospacing="0"/>
        <w:ind w:left="720"/>
      </w:pPr>
      <w:r w:rsidRPr="00BB1615">
        <w:t xml:space="preserve">What statement is represented by “if </w:t>
      </w:r>
      <w:r w:rsidRPr="00BB1615">
        <w:rPr>
          <w:i/>
        </w:rPr>
        <w:t>p</w:t>
      </w:r>
      <w:r w:rsidRPr="00BB1615">
        <w:t xml:space="preserve">, then </w:t>
      </w:r>
      <w:r w:rsidRPr="00BB1615">
        <w:rPr>
          <w:i/>
        </w:rPr>
        <w:t>q</w:t>
      </w:r>
      <w:r w:rsidRPr="00BB1615">
        <w:t xml:space="preserve">”?   Does this statement </w:t>
      </w:r>
      <w:r>
        <w:t>express the idea t</w:t>
      </w:r>
      <w:r w:rsidRPr="00BB1615">
        <w:t xml:space="preserve">hat </w:t>
      </w:r>
      <w:r w:rsidRPr="00BB1615">
        <w:rPr>
          <w:i/>
        </w:rPr>
        <w:t>g</w:t>
      </w:r>
      <w:r>
        <w:t>(–3) ≠ 5</w:t>
      </w:r>
      <w:r w:rsidRPr="00BB1615">
        <w:t>?</w:t>
      </w:r>
    </w:p>
    <w:p w:rsidR="002C27E2" w:rsidRDefault="002C27E2" w:rsidP="002C27E2">
      <w:pPr>
        <w:pStyle w:val="NormalWeb"/>
        <w:tabs>
          <w:tab w:val="left" w:pos="720"/>
          <w:tab w:val="left" w:pos="2160"/>
          <w:tab w:val="left" w:pos="5040"/>
          <w:tab w:val="left" w:pos="5400"/>
        </w:tabs>
        <w:spacing w:before="0" w:beforeAutospacing="0" w:after="0" w:afterAutospacing="0"/>
        <w:ind w:left="720"/>
        <w:rPr>
          <w:color w:val="0000FF"/>
        </w:rPr>
      </w:pPr>
    </w:p>
    <w:p w:rsidR="002C27E2" w:rsidRPr="00BB1615" w:rsidRDefault="002C27E2" w:rsidP="002C27E2">
      <w:pPr>
        <w:pStyle w:val="NormalWeb"/>
        <w:tabs>
          <w:tab w:val="left" w:pos="720"/>
          <w:tab w:val="left" w:pos="2160"/>
          <w:tab w:val="left" w:pos="5040"/>
          <w:tab w:val="left" w:pos="5400"/>
        </w:tabs>
        <w:spacing w:before="0" w:beforeAutospacing="0" w:after="0" w:afterAutospacing="0"/>
        <w:ind w:left="720"/>
      </w:pPr>
    </w:p>
    <w:p w:rsidR="002C27E2" w:rsidRPr="00BB1615" w:rsidRDefault="002C27E2" w:rsidP="002C27E2">
      <w:pPr>
        <w:pStyle w:val="NormalWeb"/>
        <w:tabs>
          <w:tab w:val="left" w:pos="2160"/>
          <w:tab w:val="left" w:pos="5040"/>
          <w:tab w:val="left" w:pos="5400"/>
        </w:tabs>
        <w:spacing w:before="0" w:beforeAutospacing="0" w:after="0" w:afterAutospacing="0"/>
        <w:ind w:left="360"/>
      </w:pPr>
      <w:r w:rsidRPr="00BB1615">
        <w:t xml:space="preserve">In logic, we form the </w:t>
      </w:r>
      <w:r w:rsidRPr="00BB1615">
        <w:rPr>
          <w:b/>
          <w:i/>
        </w:rPr>
        <w:t>negation</w:t>
      </w:r>
      <w:r w:rsidRPr="00BB1615">
        <w:t xml:space="preserve"> of a statement </w:t>
      </w:r>
      <w:r w:rsidRPr="00BB1615">
        <w:rPr>
          <w:i/>
        </w:rPr>
        <w:t>p</w:t>
      </w:r>
      <w:r w:rsidRPr="00BB1615">
        <w:t xml:space="preserve"> by forming the statement “It is not true that </w:t>
      </w:r>
      <w:r w:rsidRPr="00BB1615">
        <w:rPr>
          <w:i/>
        </w:rPr>
        <w:t>p</w:t>
      </w:r>
      <w:r w:rsidRPr="00BB1615">
        <w:t xml:space="preserve">.”  </w:t>
      </w:r>
      <w:r w:rsidRPr="003C0269">
        <w:t xml:space="preserve"> For convenience, we use “not </w:t>
      </w:r>
      <w:r w:rsidRPr="003C0269">
        <w:rPr>
          <w:i/>
        </w:rPr>
        <w:t>p</w:t>
      </w:r>
      <w:r w:rsidRPr="003C0269">
        <w:t xml:space="preserve">” to refer to the negation of the statement </w:t>
      </w:r>
      <w:r w:rsidRPr="003C0269">
        <w:rPr>
          <w:i/>
        </w:rPr>
        <w:t>p</w:t>
      </w:r>
      <w:r>
        <w:t>.  For a specific choice of statement, w</w:t>
      </w:r>
      <w:r w:rsidRPr="00BB1615">
        <w:t xml:space="preserve">hen we </w:t>
      </w:r>
      <w:r>
        <w:t xml:space="preserve">translate “not </w:t>
      </w:r>
      <w:r w:rsidRPr="00BB1615">
        <w:rPr>
          <w:i/>
        </w:rPr>
        <w:t>p</w:t>
      </w:r>
      <w:r>
        <w:t>”</w:t>
      </w:r>
      <w:r w:rsidRPr="00BB1615">
        <w:t xml:space="preserve"> in</w:t>
      </w:r>
      <w:r>
        <w:t>to</w:t>
      </w:r>
      <w:r w:rsidRPr="00BB1615">
        <w:t xml:space="preserve"> English, we can usually state the negation in a more direct way.  For example: </w:t>
      </w:r>
    </w:p>
    <w:p w:rsidR="002C27E2" w:rsidRPr="00BB1615" w:rsidRDefault="002C27E2" w:rsidP="002C27E2">
      <w:pPr>
        <w:pStyle w:val="NormalWeb"/>
        <w:numPr>
          <w:ilvl w:val="0"/>
          <w:numId w:val="2"/>
        </w:numPr>
        <w:tabs>
          <w:tab w:val="left" w:pos="2160"/>
          <w:tab w:val="left" w:pos="5040"/>
          <w:tab w:val="left" w:pos="5400"/>
        </w:tabs>
        <w:spacing w:before="0" w:beforeAutospacing="0" w:after="0" w:afterAutospacing="0"/>
      </w:pPr>
      <w:r w:rsidRPr="00BB1615">
        <w:t xml:space="preserve">when  </w:t>
      </w:r>
      <w:r w:rsidRPr="00BB1615">
        <w:rPr>
          <w:i/>
        </w:rPr>
        <w:t>p</w:t>
      </w:r>
      <w:r w:rsidRPr="00BB1615">
        <w:t xml:space="preserve">  represents the statement “The input of the function </w:t>
      </w:r>
      <w:r w:rsidRPr="00BB1615">
        <w:rPr>
          <w:i/>
        </w:rPr>
        <w:t>g</w:t>
      </w:r>
      <w:r w:rsidRPr="00BB1615">
        <w:t xml:space="preserve"> is –3,”</w:t>
      </w:r>
    </w:p>
    <w:p w:rsidR="002C27E2" w:rsidRPr="00BB1615" w:rsidRDefault="002C27E2" w:rsidP="002C27E2">
      <w:pPr>
        <w:pStyle w:val="NormalWeb"/>
        <w:tabs>
          <w:tab w:val="num" w:pos="720"/>
          <w:tab w:val="left" w:pos="2160"/>
          <w:tab w:val="left" w:pos="5040"/>
          <w:tab w:val="left" w:pos="5400"/>
        </w:tabs>
        <w:spacing w:before="0" w:beforeAutospacing="0" w:after="0" w:afterAutospacing="0"/>
        <w:ind w:left="720"/>
        <w:rPr>
          <w:sz w:val="12"/>
          <w:szCs w:val="12"/>
        </w:rPr>
      </w:pPr>
    </w:p>
    <w:p w:rsidR="002C27E2" w:rsidRPr="00BB1615" w:rsidRDefault="002C27E2" w:rsidP="002C27E2">
      <w:pPr>
        <w:pStyle w:val="NormalWeb"/>
        <w:tabs>
          <w:tab w:val="num" w:pos="720"/>
          <w:tab w:val="left" w:pos="2160"/>
          <w:tab w:val="left" w:pos="5040"/>
          <w:tab w:val="left" w:pos="5400"/>
        </w:tabs>
        <w:spacing w:before="0" w:beforeAutospacing="0" w:after="0" w:afterAutospacing="0"/>
        <w:ind w:left="720"/>
      </w:pPr>
      <w:r w:rsidRPr="00BB1615">
        <w:t xml:space="preserve">then  “not </w:t>
      </w:r>
      <w:r w:rsidRPr="00BB1615">
        <w:rPr>
          <w:i/>
        </w:rPr>
        <w:t>p</w:t>
      </w:r>
      <w:r w:rsidRPr="00BB1615">
        <w:t xml:space="preserve">” represents “The input of the function </w:t>
      </w:r>
      <w:r w:rsidRPr="00BB1615">
        <w:rPr>
          <w:i/>
        </w:rPr>
        <w:t>g</w:t>
      </w:r>
      <w:r w:rsidRPr="00BB1615">
        <w:t xml:space="preserve"> is </w:t>
      </w:r>
      <w:r w:rsidRPr="00BB1615">
        <w:rPr>
          <w:u w:val="single"/>
        </w:rPr>
        <w:t>not</w:t>
      </w:r>
      <w:r w:rsidRPr="00BB1615">
        <w:t xml:space="preserve"> –3”</w:t>
      </w:r>
      <w:r>
        <w:t>,</w:t>
      </w:r>
      <w:r w:rsidRPr="00BB1615">
        <w:t xml:space="preserve"> and </w:t>
      </w:r>
    </w:p>
    <w:p w:rsidR="002C27E2" w:rsidRPr="00BB1615" w:rsidRDefault="002C27E2" w:rsidP="002C27E2">
      <w:pPr>
        <w:pStyle w:val="NormalWeb"/>
        <w:numPr>
          <w:ilvl w:val="0"/>
          <w:numId w:val="2"/>
        </w:numPr>
        <w:tabs>
          <w:tab w:val="left" w:pos="2160"/>
          <w:tab w:val="left" w:pos="5040"/>
          <w:tab w:val="left" w:pos="5400"/>
        </w:tabs>
        <w:spacing w:before="0" w:beforeAutospacing="0" w:after="0" w:afterAutospacing="0"/>
      </w:pPr>
      <w:r w:rsidRPr="00BB1615">
        <w:t xml:space="preserve">when, as above,  </w:t>
      </w:r>
      <w:r w:rsidRPr="00BB1615">
        <w:rPr>
          <w:i/>
        </w:rPr>
        <w:t>q</w:t>
      </w:r>
      <w:r w:rsidRPr="00BB1615">
        <w:t xml:space="preserve">  represents </w:t>
      </w:r>
      <w:r>
        <w:t xml:space="preserve">the statement </w:t>
      </w:r>
      <w:r w:rsidRPr="00BB1615">
        <w:t xml:space="preserve">“The output of the function </w:t>
      </w:r>
      <w:r w:rsidRPr="00BB1615">
        <w:rPr>
          <w:i/>
        </w:rPr>
        <w:t>g</w:t>
      </w:r>
      <w:r>
        <w:t xml:space="preserve"> is not 5</w:t>
      </w:r>
      <w:r w:rsidRPr="00BB1615">
        <w:t>,”</w:t>
      </w:r>
    </w:p>
    <w:p w:rsidR="002C27E2" w:rsidRPr="00BB1615" w:rsidRDefault="002C27E2" w:rsidP="002C27E2">
      <w:pPr>
        <w:pStyle w:val="NormalWeb"/>
        <w:tabs>
          <w:tab w:val="num" w:pos="720"/>
          <w:tab w:val="left" w:pos="2160"/>
          <w:tab w:val="left" w:pos="5040"/>
          <w:tab w:val="left" w:pos="5400"/>
        </w:tabs>
        <w:spacing w:before="0" w:beforeAutospacing="0" w:after="0" w:afterAutospacing="0"/>
        <w:ind w:left="720"/>
        <w:rPr>
          <w:sz w:val="12"/>
          <w:szCs w:val="12"/>
        </w:rPr>
      </w:pPr>
    </w:p>
    <w:p w:rsidR="002C27E2" w:rsidRPr="00BB1615" w:rsidRDefault="002C27E2" w:rsidP="002C27E2">
      <w:pPr>
        <w:pStyle w:val="NormalWeb"/>
        <w:tabs>
          <w:tab w:val="num" w:pos="720"/>
          <w:tab w:val="left" w:pos="2160"/>
          <w:tab w:val="left" w:pos="5040"/>
          <w:tab w:val="left" w:pos="5400"/>
        </w:tabs>
        <w:spacing w:before="0" w:beforeAutospacing="0" w:after="0" w:afterAutospacing="0"/>
        <w:ind w:left="720"/>
      </w:pPr>
      <w:r>
        <w:t>then “</w:t>
      </w:r>
      <w:r w:rsidRPr="00BB1615">
        <w:t xml:space="preserve">not </w:t>
      </w:r>
      <w:r w:rsidRPr="00BB1615">
        <w:rPr>
          <w:i/>
        </w:rPr>
        <w:t>q</w:t>
      </w:r>
      <w:r>
        <w:t>”</w:t>
      </w:r>
      <w:r w:rsidRPr="00BB1615">
        <w:t xml:space="preserve"> represents “The output of the function </w:t>
      </w:r>
      <w:r w:rsidRPr="00BB1615">
        <w:rPr>
          <w:i/>
        </w:rPr>
        <w:t>g</w:t>
      </w:r>
      <w:r>
        <w:t xml:space="preserve"> is not not 5</w:t>
      </w:r>
      <w:r w:rsidRPr="00BB1615">
        <w:t>,”  or more simply</w:t>
      </w:r>
    </w:p>
    <w:p w:rsidR="002C27E2" w:rsidRDefault="002C27E2" w:rsidP="002C27E2">
      <w:pPr>
        <w:pStyle w:val="NormalWeb"/>
        <w:tabs>
          <w:tab w:val="num" w:pos="720"/>
          <w:tab w:val="left" w:pos="2160"/>
          <w:tab w:val="left" w:pos="5040"/>
          <w:tab w:val="left" w:pos="5400"/>
        </w:tabs>
        <w:spacing w:before="0" w:beforeAutospacing="0" w:after="0" w:afterAutospacing="0"/>
        <w:ind w:left="720"/>
      </w:pPr>
      <w:r w:rsidRPr="00BB1615">
        <w:t xml:space="preserve">“The output of the function </w:t>
      </w:r>
      <w:r w:rsidRPr="00BB1615">
        <w:rPr>
          <w:i/>
        </w:rPr>
        <w:t>g</w:t>
      </w:r>
      <w:r>
        <w:t xml:space="preserve"> is 5</w:t>
      </w:r>
      <w:r w:rsidRPr="00BB1615">
        <w:t xml:space="preserve">.” </w:t>
      </w:r>
    </w:p>
    <w:p w:rsidR="002C27E2" w:rsidRPr="00BB1615" w:rsidRDefault="002C27E2" w:rsidP="002C27E2">
      <w:pPr>
        <w:pStyle w:val="NormalWeb"/>
        <w:tabs>
          <w:tab w:val="left" w:pos="2160"/>
          <w:tab w:val="left" w:pos="5040"/>
          <w:tab w:val="left" w:pos="5400"/>
        </w:tabs>
        <w:spacing w:before="0" w:beforeAutospacing="0" w:after="0" w:afterAutospacing="0"/>
      </w:pPr>
    </w:p>
    <w:p w:rsidR="002C27E2" w:rsidRDefault="002C27E2" w:rsidP="002C27E2">
      <w:pPr>
        <w:pStyle w:val="NormalWeb"/>
        <w:numPr>
          <w:ilvl w:val="0"/>
          <w:numId w:val="10"/>
        </w:numPr>
        <w:tabs>
          <w:tab w:val="left" w:pos="2160"/>
          <w:tab w:val="left" w:pos="5040"/>
          <w:tab w:val="left" w:pos="5400"/>
        </w:tabs>
        <w:spacing w:before="0" w:beforeAutospacing="0" w:after="0" w:afterAutospacing="0"/>
      </w:pPr>
      <w:r>
        <w:t xml:space="preserve">If </w:t>
      </w:r>
      <w:r>
        <w:rPr>
          <w:i/>
        </w:rPr>
        <w:t>p</w:t>
      </w:r>
      <w:r>
        <w:t xml:space="preserve"> and </w:t>
      </w:r>
      <w:r>
        <w:rPr>
          <w:i/>
        </w:rPr>
        <w:t>q</w:t>
      </w:r>
      <w:r>
        <w:t xml:space="preserve"> are represent the statements indicated in part b:</w:t>
      </w:r>
    </w:p>
    <w:p w:rsidR="002C27E2" w:rsidRDefault="002C27E2" w:rsidP="002C27E2">
      <w:pPr>
        <w:pStyle w:val="NormalWeb"/>
        <w:tabs>
          <w:tab w:val="left" w:pos="1440"/>
          <w:tab w:val="left" w:pos="2160"/>
          <w:tab w:val="left" w:pos="5040"/>
          <w:tab w:val="left" w:pos="5400"/>
        </w:tabs>
        <w:spacing w:before="0" w:beforeAutospacing="0" w:after="0" w:afterAutospacing="0"/>
        <w:rPr>
          <w:color w:val="0000FF"/>
        </w:rPr>
      </w:pPr>
    </w:p>
    <w:p w:rsidR="002C27E2" w:rsidRDefault="002C27E2" w:rsidP="002C27E2">
      <w:pPr>
        <w:pStyle w:val="NormalWeb"/>
        <w:tabs>
          <w:tab w:val="left" w:pos="1080"/>
          <w:tab w:val="left" w:pos="2160"/>
          <w:tab w:val="left" w:pos="5040"/>
          <w:tab w:val="left" w:pos="5400"/>
        </w:tabs>
        <w:spacing w:before="0" w:beforeAutospacing="0" w:after="0" w:afterAutospacing="0"/>
        <w:ind w:left="1080"/>
      </w:pPr>
      <w:r>
        <w:t xml:space="preserve"> (i)   W</w:t>
      </w:r>
      <w:r w:rsidRPr="00BB1615">
        <w:t xml:space="preserve">hat statement is represented by “If not </w:t>
      </w:r>
      <w:r w:rsidRPr="00BB1615">
        <w:rPr>
          <w:i/>
        </w:rPr>
        <w:t>p</w:t>
      </w:r>
      <w:r w:rsidRPr="00BB1615">
        <w:t xml:space="preserve">, then not </w:t>
      </w:r>
      <w:r w:rsidRPr="00BB1615">
        <w:rPr>
          <w:i/>
        </w:rPr>
        <w:t>q</w:t>
      </w:r>
      <w:r>
        <w:t>”?</w:t>
      </w:r>
    </w:p>
    <w:p w:rsidR="002C27E2" w:rsidRDefault="002C27E2" w:rsidP="002C27E2">
      <w:pPr>
        <w:pStyle w:val="NormalWeb"/>
        <w:tabs>
          <w:tab w:val="left" w:pos="1080"/>
          <w:tab w:val="left" w:pos="2160"/>
          <w:tab w:val="left" w:pos="5040"/>
          <w:tab w:val="left" w:pos="5400"/>
        </w:tabs>
        <w:spacing w:before="0" w:beforeAutospacing="0" w:after="0" w:afterAutospacing="0"/>
        <w:ind w:left="1080"/>
        <w:rPr>
          <w:b/>
          <w:i/>
          <w:color w:val="4F81BD"/>
        </w:rPr>
      </w:pPr>
    </w:p>
    <w:p w:rsidR="002C27E2" w:rsidRDefault="002C27E2" w:rsidP="002C27E2">
      <w:pPr>
        <w:pStyle w:val="NormalWeb"/>
        <w:tabs>
          <w:tab w:val="left" w:pos="1080"/>
          <w:tab w:val="left" w:pos="2160"/>
          <w:tab w:val="left" w:pos="5040"/>
          <w:tab w:val="left" w:pos="5400"/>
        </w:tabs>
        <w:spacing w:before="0" w:beforeAutospacing="0" w:after="0" w:afterAutospacing="0"/>
        <w:ind w:left="1080"/>
        <w:rPr>
          <w:b/>
          <w:i/>
          <w:color w:val="4F81BD"/>
        </w:rPr>
      </w:pPr>
    </w:p>
    <w:p w:rsidR="002C27E2" w:rsidRDefault="002C27E2" w:rsidP="002C27E2">
      <w:pPr>
        <w:pStyle w:val="NormalWeb"/>
        <w:tabs>
          <w:tab w:val="left" w:pos="1080"/>
          <w:tab w:val="left" w:pos="2160"/>
          <w:tab w:val="left" w:pos="5040"/>
          <w:tab w:val="left" w:pos="5400"/>
        </w:tabs>
        <w:spacing w:before="0" w:beforeAutospacing="0" w:after="0" w:afterAutospacing="0"/>
        <w:ind w:left="1080"/>
      </w:pPr>
      <w:r>
        <w:t xml:space="preserve">(ii)  </w:t>
      </w:r>
      <w:r w:rsidRPr="00BB1615">
        <w:t>Is this inverse statement true?</w:t>
      </w:r>
      <w:r>
        <w:t xml:space="preserve">  Explain your reasoning.</w:t>
      </w:r>
    </w:p>
    <w:p w:rsidR="002C27E2" w:rsidRDefault="002C27E2" w:rsidP="002C27E2">
      <w:pPr>
        <w:pStyle w:val="NormalWeb"/>
        <w:tabs>
          <w:tab w:val="left" w:pos="1440"/>
          <w:tab w:val="left" w:pos="2160"/>
          <w:tab w:val="left" w:pos="5040"/>
          <w:tab w:val="left" w:pos="5400"/>
        </w:tabs>
        <w:spacing w:before="0" w:beforeAutospacing="0" w:after="0" w:afterAutospacing="0"/>
        <w:ind w:left="1080"/>
        <w:rPr>
          <w:b/>
          <w:i/>
          <w:color w:val="4F81BD"/>
        </w:rPr>
      </w:pPr>
    </w:p>
    <w:p w:rsidR="002C27E2" w:rsidRPr="00BA5E7E" w:rsidRDefault="002C27E2" w:rsidP="002C27E2">
      <w:pPr>
        <w:pStyle w:val="NormalWeb"/>
        <w:tabs>
          <w:tab w:val="left" w:pos="1440"/>
          <w:tab w:val="left" w:pos="2160"/>
          <w:tab w:val="left" w:pos="5040"/>
          <w:tab w:val="left" w:pos="5400"/>
        </w:tabs>
        <w:spacing w:before="0" w:beforeAutospacing="0" w:after="0" w:afterAutospacing="0"/>
        <w:ind w:left="1080"/>
        <w:rPr>
          <w:i/>
          <w:color w:val="0000FF"/>
        </w:rPr>
      </w:pPr>
    </w:p>
    <w:p w:rsidR="002C27E2" w:rsidRDefault="002C27E2" w:rsidP="002C27E2">
      <w:pPr>
        <w:pStyle w:val="NormalWeb"/>
        <w:tabs>
          <w:tab w:val="left" w:pos="1080"/>
          <w:tab w:val="left" w:pos="2160"/>
          <w:tab w:val="left" w:pos="5040"/>
          <w:tab w:val="left" w:pos="5400"/>
        </w:tabs>
        <w:spacing w:before="0" w:beforeAutospacing="0" w:after="0" w:afterAutospacing="0"/>
        <w:ind w:left="1080"/>
      </w:pPr>
      <w:r>
        <w:t>(iii) Does this inverse statement</w:t>
      </w:r>
      <w:r w:rsidRPr="00BB1615">
        <w:t xml:space="preserve"> tell you that </w:t>
      </w:r>
      <w:r w:rsidRPr="00BB1615">
        <w:rPr>
          <w:i/>
        </w:rPr>
        <w:t>g</w:t>
      </w:r>
      <w:r>
        <w:t>(–3) ≠ 5?</w:t>
      </w:r>
    </w:p>
    <w:p w:rsidR="002C27E2" w:rsidRDefault="002C27E2" w:rsidP="002C27E2">
      <w:pPr>
        <w:pStyle w:val="NormalWeb"/>
        <w:tabs>
          <w:tab w:val="left" w:pos="1440"/>
          <w:tab w:val="left" w:pos="2160"/>
          <w:tab w:val="left" w:pos="5040"/>
          <w:tab w:val="left" w:pos="5400"/>
        </w:tabs>
        <w:spacing w:before="0" w:beforeAutospacing="0" w:after="0" w:afterAutospacing="0"/>
        <w:ind w:left="1440"/>
        <w:rPr>
          <w:b/>
          <w:i/>
          <w:color w:val="4F81BD"/>
        </w:rPr>
      </w:pPr>
    </w:p>
    <w:p w:rsidR="002C27E2" w:rsidRDefault="002C27E2" w:rsidP="002C27E2">
      <w:pPr>
        <w:pStyle w:val="NormalWeb"/>
        <w:tabs>
          <w:tab w:val="left" w:pos="1440"/>
          <w:tab w:val="left" w:pos="2160"/>
          <w:tab w:val="left" w:pos="5040"/>
          <w:tab w:val="left" w:pos="5400"/>
        </w:tabs>
        <w:spacing w:before="0" w:beforeAutospacing="0" w:after="0" w:afterAutospacing="0"/>
        <w:ind w:left="1440"/>
        <w:rPr>
          <w:b/>
          <w:i/>
          <w:color w:val="4F81BD"/>
        </w:rPr>
      </w:pPr>
    </w:p>
    <w:p w:rsidR="002C27E2" w:rsidRDefault="002C27E2" w:rsidP="002C27E2">
      <w:pPr>
        <w:pStyle w:val="NormalWeb"/>
        <w:tabs>
          <w:tab w:val="left" w:pos="1440"/>
          <w:tab w:val="left" w:pos="2160"/>
          <w:tab w:val="left" w:pos="5040"/>
          <w:tab w:val="left" w:pos="5400"/>
        </w:tabs>
        <w:spacing w:before="0" w:beforeAutospacing="0" w:after="0" w:afterAutospacing="0"/>
        <w:ind w:left="1440"/>
        <w:rPr>
          <w:b/>
          <w:i/>
          <w:color w:val="4F81BD"/>
        </w:rPr>
      </w:pPr>
    </w:p>
    <w:p w:rsidR="002C27E2" w:rsidRDefault="002C27E2" w:rsidP="002C27E2">
      <w:pPr>
        <w:pStyle w:val="NormalWeb"/>
        <w:tabs>
          <w:tab w:val="left" w:pos="1440"/>
          <w:tab w:val="left" w:pos="2160"/>
          <w:tab w:val="left" w:pos="5040"/>
          <w:tab w:val="left" w:pos="5400"/>
        </w:tabs>
        <w:spacing w:before="0" w:beforeAutospacing="0" w:after="0" w:afterAutospacing="0"/>
        <w:ind w:left="1440"/>
        <w:rPr>
          <w:color w:val="0000FF"/>
        </w:rPr>
      </w:pPr>
    </w:p>
    <w:p w:rsidR="002C27E2" w:rsidRDefault="002C27E2" w:rsidP="002C27E2">
      <w:pPr>
        <w:pStyle w:val="NormalWeb"/>
        <w:tabs>
          <w:tab w:val="left" w:pos="360"/>
          <w:tab w:val="left" w:pos="2160"/>
          <w:tab w:val="left" w:pos="5040"/>
          <w:tab w:val="left" w:pos="5400"/>
        </w:tabs>
        <w:spacing w:before="0" w:beforeAutospacing="0" w:after="0" w:afterAutospacing="0"/>
        <w:ind w:left="360"/>
      </w:pPr>
      <w:r w:rsidRPr="00D907FA">
        <w:t xml:space="preserve">A statement of the form “If not </w:t>
      </w:r>
      <w:r w:rsidRPr="00D907FA">
        <w:rPr>
          <w:i/>
        </w:rPr>
        <w:t>p</w:t>
      </w:r>
      <w:r w:rsidRPr="00D907FA">
        <w:t xml:space="preserve">, then not </w:t>
      </w:r>
      <w:r w:rsidRPr="00D907FA">
        <w:rPr>
          <w:i/>
        </w:rPr>
        <w:t>q</w:t>
      </w:r>
      <w:r w:rsidRPr="00D907FA">
        <w:t xml:space="preserve">” is called the </w:t>
      </w:r>
      <w:r w:rsidRPr="00D907FA">
        <w:rPr>
          <w:b/>
          <w:i/>
        </w:rPr>
        <w:t>inverse</w:t>
      </w:r>
      <w:r w:rsidRPr="00D907FA">
        <w:t xml:space="preserve"> of the conditional statement “if </w:t>
      </w:r>
      <w:r w:rsidRPr="00D907FA">
        <w:rPr>
          <w:i/>
        </w:rPr>
        <w:t>p</w:t>
      </w:r>
      <w:r w:rsidRPr="00D907FA">
        <w:t xml:space="preserve">, then </w:t>
      </w:r>
      <w:r w:rsidRPr="00D907FA">
        <w:rPr>
          <w:i/>
        </w:rPr>
        <w:t>q</w:t>
      </w:r>
      <w:r w:rsidRPr="00D907FA">
        <w:t>.”  Note that the inverse is formed by negating the hypothesis and conclusion of a conditional statement.</w:t>
      </w:r>
      <w:r>
        <w:t xml:space="preserve">  </w:t>
      </w:r>
    </w:p>
    <w:p w:rsidR="002C27E2" w:rsidRDefault="002C27E2" w:rsidP="002C27E2">
      <w:pPr>
        <w:pStyle w:val="NormalWeb"/>
        <w:tabs>
          <w:tab w:val="left" w:pos="720"/>
          <w:tab w:val="left" w:pos="1080"/>
          <w:tab w:val="left" w:pos="5040"/>
          <w:tab w:val="left" w:pos="5400"/>
        </w:tabs>
        <w:spacing w:before="0" w:beforeAutospacing="0" w:after="0" w:afterAutospacing="0"/>
      </w:pPr>
    </w:p>
    <w:p w:rsidR="002C27E2" w:rsidRDefault="002C27E2" w:rsidP="002C27E2">
      <w:pPr>
        <w:pStyle w:val="NormalWeb"/>
        <w:numPr>
          <w:ilvl w:val="0"/>
          <w:numId w:val="10"/>
        </w:numPr>
        <w:tabs>
          <w:tab w:val="left" w:pos="1080"/>
          <w:tab w:val="left" w:pos="5040"/>
          <w:tab w:val="left" w:pos="5400"/>
        </w:tabs>
        <w:spacing w:before="0" w:beforeAutospacing="0" w:after="0" w:afterAutospacing="0"/>
      </w:pPr>
      <w:r w:rsidRPr="00BB1615">
        <w:t xml:space="preserve">The table below includes statements about the functions </w:t>
      </w:r>
      <w:r w:rsidRPr="00BB1615">
        <w:rPr>
          <w:i/>
        </w:rPr>
        <w:t>f</w:t>
      </w:r>
      <w:r w:rsidRPr="00BB1615">
        <w:t xml:space="preserve"> and </w:t>
      </w:r>
      <w:r>
        <w:rPr>
          <w:i/>
        </w:rPr>
        <w:t>g</w:t>
      </w:r>
      <w:r w:rsidRPr="00BB1615">
        <w:t xml:space="preserve">.  Fill in the blanks in the </w:t>
      </w:r>
      <w:r>
        <w:t>table.  Be sure that your entrie</w:t>
      </w:r>
      <w:r w:rsidRPr="00BB1615">
        <w:t xml:space="preserve">s for the truth value columns agree with the graphs for </w:t>
      </w:r>
      <w:r w:rsidRPr="00BB1615">
        <w:rPr>
          <w:i/>
        </w:rPr>
        <w:t>f</w:t>
      </w:r>
      <w:r w:rsidRPr="00BB1615">
        <w:t xml:space="preserve"> and </w:t>
      </w:r>
      <w:r>
        <w:rPr>
          <w:i/>
        </w:rPr>
        <w:t>g</w:t>
      </w:r>
      <w:r>
        <w:t xml:space="preserve">.  </w:t>
      </w:r>
      <w:r w:rsidRPr="00BB1615">
        <w:t xml:space="preserve">For the statements </w:t>
      </w:r>
      <w:r>
        <w:t>in the table that are</w:t>
      </w:r>
      <w:r w:rsidRPr="00BB1615">
        <w:t xml:space="preserve"> false, give a value of </w:t>
      </w:r>
      <w:r w:rsidRPr="00BB1615">
        <w:rPr>
          <w:i/>
        </w:rPr>
        <w:t>x</w:t>
      </w:r>
      <w:r w:rsidRPr="00BB1615">
        <w:t xml:space="preserve"> that makes the hypothesis true and the conclusion false.</w:t>
      </w:r>
    </w:p>
    <w:p w:rsidR="002C27E2" w:rsidRDefault="002C27E2" w:rsidP="002C27E2">
      <w:pPr>
        <w:pStyle w:val="NormalWeb"/>
        <w:tabs>
          <w:tab w:val="left" w:pos="720"/>
          <w:tab w:val="left" w:pos="1080"/>
          <w:tab w:val="left" w:pos="5040"/>
          <w:tab w:val="left" w:pos="5400"/>
        </w:tabs>
        <w:spacing w:before="0" w:beforeAutospacing="0" w:after="0" w:afterAutospacing="0"/>
        <w:ind w:left="720" w:hanging="360"/>
      </w:pPr>
    </w:p>
    <w:p w:rsidR="002C27E2" w:rsidRPr="00BB1615" w:rsidRDefault="002C27E2" w:rsidP="002C27E2">
      <w:pPr>
        <w:pStyle w:val="NormalWeb"/>
        <w:tabs>
          <w:tab w:val="left" w:pos="720"/>
          <w:tab w:val="left" w:pos="4860"/>
          <w:tab w:val="left" w:pos="5400"/>
        </w:tabs>
        <w:spacing w:before="0" w:beforeAutospacing="0" w:after="0" w:afterAutospacing="0"/>
        <w:ind w:left="720"/>
      </w:pP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28"/>
        <w:gridCol w:w="1260"/>
        <w:gridCol w:w="2700"/>
        <w:gridCol w:w="1800"/>
      </w:tblGrid>
      <w:tr w:rsidR="002C27E2" w:rsidRPr="00BB1615" w:rsidTr="001702CC">
        <w:trPr>
          <w:trHeight w:val="314"/>
        </w:trPr>
        <w:tc>
          <w:tcPr>
            <w:tcW w:w="2628" w:type="dxa"/>
            <w:tcBorders>
              <w:bottom w:val="triple" w:sz="4" w:space="0" w:color="auto"/>
            </w:tcBorders>
          </w:tcPr>
          <w:p w:rsidR="002C27E2" w:rsidRPr="00BB1615" w:rsidRDefault="002C27E2" w:rsidP="001702CC">
            <w:pPr>
              <w:jc w:val="center"/>
            </w:pPr>
            <w:r w:rsidRPr="00BB1615">
              <w:t>Conditional statement</w:t>
            </w:r>
          </w:p>
        </w:tc>
        <w:tc>
          <w:tcPr>
            <w:tcW w:w="1260" w:type="dxa"/>
            <w:tcBorders>
              <w:bottom w:val="triple" w:sz="4" w:space="0" w:color="auto"/>
            </w:tcBorders>
          </w:tcPr>
          <w:p w:rsidR="002C27E2" w:rsidRPr="00BB1615" w:rsidRDefault="002C27E2" w:rsidP="001702CC">
            <w:pPr>
              <w:jc w:val="center"/>
            </w:pPr>
            <w:r w:rsidRPr="00BB1615">
              <w:t>Truth value</w:t>
            </w:r>
          </w:p>
        </w:tc>
        <w:tc>
          <w:tcPr>
            <w:tcW w:w="2700" w:type="dxa"/>
            <w:tcBorders>
              <w:bottom w:val="triple" w:sz="4" w:space="0" w:color="auto"/>
            </w:tcBorders>
          </w:tcPr>
          <w:p w:rsidR="002C27E2" w:rsidRPr="00BB1615" w:rsidRDefault="002C27E2" w:rsidP="001702CC">
            <w:pPr>
              <w:jc w:val="center"/>
            </w:pPr>
            <w:r w:rsidRPr="00BB1615">
              <w:t>Inverse statement</w:t>
            </w:r>
          </w:p>
        </w:tc>
        <w:tc>
          <w:tcPr>
            <w:tcW w:w="1800" w:type="dxa"/>
            <w:tcBorders>
              <w:bottom w:val="triple" w:sz="4" w:space="0" w:color="auto"/>
            </w:tcBorders>
          </w:tcPr>
          <w:p w:rsidR="002C27E2" w:rsidRPr="00BB1615" w:rsidRDefault="002C27E2" w:rsidP="001702CC">
            <w:pPr>
              <w:jc w:val="center"/>
            </w:pPr>
            <w:r w:rsidRPr="00BB1615">
              <w:t>Truth value</w:t>
            </w:r>
          </w:p>
        </w:tc>
      </w:tr>
      <w:tr w:rsidR="002C27E2" w:rsidRPr="00BB1615" w:rsidTr="001702CC">
        <w:tc>
          <w:tcPr>
            <w:tcW w:w="2628" w:type="dxa"/>
            <w:tcBorders>
              <w:top w:val="triple" w:sz="4" w:space="0" w:color="auto"/>
            </w:tcBorders>
            <w:vAlign w:val="center"/>
          </w:tcPr>
          <w:p w:rsidR="002C27E2" w:rsidRPr="00BB1615" w:rsidRDefault="002C27E2" w:rsidP="001702CC">
            <w:r w:rsidRPr="00BB1615">
              <w:t xml:space="preserve">If </w:t>
            </w:r>
            <w:r w:rsidRPr="00160C14">
              <w:rPr>
                <w:i/>
              </w:rPr>
              <w:t>x</w:t>
            </w:r>
            <w:r>
              <w:t xml:space="preserve"> = 4</w:t>
            </w:r>
            <w:r w:rsidRPr="00BB1615">
              <w:t xml:space="preserve">, then </w:t>
            </w:r>
            <w:r w:rsidRPr="00160C14">
              <w:rPr>
                <w:i/>
              </w:rPr>
              <w:t>f</w:t>
            </w:r>
            <w:r w:rsidRPr="00BB1615">
              <w:t>(</w:t>
            </w:r>
            <w:r w:rsidRPr="00160C14">
              <w:rPr>
                <w:i/>
              </w:rPr>
              <w:t>x</w:t>
            </w:r>
            <w:r>
              <w:t xml:space="preserve">) </w:t>
            </w:r>
            <w:r w:rsidRPr="00BB1615">
              <w:t>≠</w:t>
            </w:r>
            <w:r>
              <w:t xml:space="preserve"> 9</w:t>
            </w:r>
            <w:r w:rsidRPr="00BB1615">
              <w:t>.</w:t>
            </w:r>
          </w:p>
        </w:tc>
        <w:tc>
          <w:tcPr>
            <w:tcW w:w="1260" w:type="dxa"/>
            <w:tcBorders>
              <w:top w:val="triple" w:sz="4" w:space="0" w:color="auto"/>
            </w:tcBorders>
            <w:vAlign w:val="center"/>
          </w:tcPr>
          <w:p w:rsidR="002C27E2" w:rsidRPr="00BB1615" w:rsidRDefault="002C27E2" w:rsidP="001702CC">
            <w:pPr>
              <w:jc w:val="center"/>
            </w:pPr>
            <w:r w:rsidRPr="00BB1615">
              <w:t>True</w:t>
            </w:r>
          </w:p>
        </w:tc>
        <w:tc>
          <w:tcPr>
            <w:tcW w:w="2700" w:type="dxa"/>
            <w:tcBorders>
              <w:top w:val="triple" w:sz="4" w:space="0" w:color="auto"/>
            </w:tcBorders>
            <w:vAlign w:val="center"/>
          </w:tcPr>
          <w:p w:rsidR="002C27E2" w:rsidRPr="00BB1615" w:rsidRDefault="002C27E2" w:rsidP="001702CC">
            <w:r w:rsidRPr="00BB1615">
              <w:t xml:space="preserve">If </w:t>
            </w:r>
            <w:r w:rsidRPr="00160C14">
              <w:rPr>
                <w:i/>
              </w:rPr>
              <w:t>x</w:t>
            </w:r>
            <w:r>
              <w:t xml:space="preserve"> ≠ 4</w:t>
            </w:r>
            <w:r w:rsidRPr="00BB1615">
              <w:t xml:space="preserve">, then </w:t>
            </w:r>
            <w:r w:rsidRPr="00160C14">
              <w:rPr>
                <w:i/>
              </w:rPr>
              <w:t>f</w:t>
            </w:r>
            <w:r w:rsidRPr="00BB1615">
              <w:t>(</w:t>
            </w:r>
            <w:r w:rsidRPr="00160C14">
              <w:rPr>
                <w:i/>
              </w:rPr>
              <w:t>x</w:t>
            </w:r>
            <w:r>
              <w:t>) = 9</w:t>
            </w:r>
            <w:r w:rsidRPr="00BB1615">
              <w:t>.</w:t>
            </w:r>
          </w:p>
        </w:tc>
        <w:tc>
          <w:tcPr>
            <w:tcW w:w="1800" w:type="dxa"/>
            <w:tcBorders>
              <w:top w:val="triple" w:sz="4" w:space="0" w:color="auto"/>
            </w:tcBorders>
            <w:vAlign w:val="center"/>
          </w:tcPr>
          <w:p w:rsidR="002C27E2" w:rsidRDefault="002C27E2" w:rsidP="001702CC">
            <w:pPr>
              <w:jc w:val="center"/>
              <w:rPr>
                <w:b/>
                <w:i/>
                <w:color w:val="4F81BD"/>
              </w:rPr>
            </w:pPr>
          </w:p>
          <w:p w:rsidR="002C27E2" w:rsidRPr="00F47015" w:rsidRDefault="002C27E2" w:rsidP="001702CC">
            <w:pPr>
              <w:jc w:val="center"/>
              <w:rPr>
                <w:b/>
                <w:i/>
                <w:color w:val="4F81BD"/>
              </w:rPr>
            </w:pPr>
          </w:p>
        </w:tc>
      </w:tr>
      <w:tr w:rsidR="002C27E2" w:rsidRPr="00BB1615" w:rsidTr="001702CC">
        <w:tc>
          <w:tcPr>
            <w:tcW w:w="2628" w:type="dxa"/>
            <w:vAlign w:val="center"/>
          </w:tcPr>
          <w:p w:rsidR="002C27E2" w:rsidRPr="00BB1615" w:rsidRDefault="002C27E2" w:rsidP="001702CC">
            <w:r w:rsidRPr="00BB1615">
              <w:t xml:space="preserve">If </w:t>
            </w:r>
            <w:r w:rsidRPr="00160C14">
              <w:rPr>
                <w:i/>
              </w:rPr>
              <w:t>g</w:t>
            </w:r>
            <w:r w:rsidRPr="00BB1615">
              <w:t>(</w:t>
            </w:r>
            <w:r w:rsidRPr="00160C14">
              <w:rPr>
                <w:i/>
              </w:rPr>
              <w:t>x</w:t>
            </w:r>
            <w:r>
              <w:t xml:space="preserve">) </w:t>
            </w:r>
            <w:r w:rsidRPr="00BB1615">
              <w:t xml:space="preserve">≠ </w:t>
            </w:r>
            <w:r>
              <w:t xml:space="preserve"> 3</w:t>
            </w:r>
            <w:r w:rsidRPr="00BB1615">
              <w:t xml:space="preserve">, then </w:t>
            </w:r>
            <w:r>
              <w:t xml:space="preserve"> </w:t>
            </w:r>
            <w:r w:rsidRPr="00160C14">
              <w:rPr>
                <w:i/>
              </w:rPr>
              <w:t xml:space="preserve">x </w:t>
            </w:r>
            <w:r w:rsidRPr="00BB1615">
              <w:t xml:space="preserve">≠ </w:t>
            </w:r>
            <w:r>
              <w:t xml:space="preserve"> 0</w:t>
            </w:r>
            <w:r w:rsidRPr="00BB1615">
              <w:t>.</w:t>
            </w:r>
          </w:p>
        </w:tc>
        <w:tc>
          <w:tcPr>
            <w:tcW w:w="1260" w:type="dxa"/>
            <w:vAlign w:val="center"/>
          </w:tcPr>
          <w:p w:rsidR="002C27E2" w:rsidRDefault="002C27E2" w:rsidP="001702CC">
            <w:pPr>
              <w:jc w:val="center"/>
              <w:rPr>
                <w:b/>
                <w:i/>
                <w:color w:val="4F81BD"/>
              </w:rPr>
            </w:pPr>
          </w:p>
          <w:p w:rsidR="002C27E2" w:rsidRPr="00F47015" w:rsidRDefault="002C27E2" w:rsidP="001702CC">
            <w:pPr>
              <w:jc w:val="center"/>
              <w:rPr>
                <w:b/>
                <w:i/>
                <w:color w:val="4F81BD"/>
              </w:rPr>
            </w:pPr>
          </w:p>
        </w:tc>
        <w:tc>
          <w:tcPr>
            <w:tcW w:w="2700" w:type="dxa"/>
            <w:vAlign w:val="center"/>
          </w:tcPr>
          <w:p w:rsidR="002C27E2" w:rsidRDefault="002C27E2" w:rsidP="001702CC">
            <w:pPr>
              <w:rPr>
                <w:b/>
                <w:i/>
                <w:color w:val="4F81BD"/>
              </w:rPr>
            </w:pPr>
          </w:p>
          <w:p w:rsidR="002C27E2" w:rsidRPr="00F47015" w:rsidRDefault="002C27E2" w:rsidP="001702CC">
            <w:pPr>
              <w:rPr>
                <w:b/>
                <w:i/>
                <w:color w:val="4F81BD"/>
              </w:rPr>
            </w:pPr>
          </w:p>
        </w:tc>
        <w:tc>
          <w:tcPr>
            <w:tcW w:w="1800" w:type="dxa"/>
            <w:vAlign w:val="center"/>
          </w:tcPr>
          <w:p w:rsidR="002C27E2" w:rsidRDefault="002C27E2" w:rsidP="001702CC">
            <w:pPr>
              <w:jc w:val="center"/>
              <w:rPr>
                <w:b/>
                <w:i/>
                <w:color w:val="4F81BD"/>
              </w:rPr>
            </w:pPr>
          </w:p>
          <w:p w:rsidR="002C27E2" w:rsidRPr="00F47015" w:rsidRDefault="002C27E2" w:rsidP="001702CC">
            <w:pPr>
              <w:jc w:val="center"/>
              <w:rPr>
                <w:b/>
                <w:i/>
                <w:color w:val="4F81BD"/>
              </w:rPr>
            </w:pPr>
          </w:p>
        </w:tc>
      </w:tr>
      <w:tr w:rsidR="002C27E2" w:rsidRPr="00BB1615" w:rsidTr="001702CC">
        <w:tc>
          <w:tcPr>
            <w:tcW w:w="2628" w:type="dxa"/>
            <w:vAlign w:val="center"/>
          </w:tcPr>
          <w:p w:rsidR="002C27E2" w:rsidRPr="00010C49" w:rsidRDefault="002C27E2" w:rsidP="001702CC">
            <w:r>
              <w:t xml:space="preserve">If  </w:t>
            </w:r>
            <w:r w:rsidRPr="00160C14">
              <w:rPr>
                <w:i/>
              </w:rPr>
              <w:t>x</w:t>
            </w:r>
            <w:r>
              <w:t xml:space="preserve"> = 0, then </w:t>
            </w:r>
            <w:r w:rsidRPr="00160C14">
              <w:rPr>
                <w:i/>
              </w:rPr>
              <w:t>g</w:t>
            </w:r>
            <w:r>
              <w:t>(</w:t>
            </w:r>
            <w:r w:rsidRPr="00160C14">
              <w:rPr>
                <w:i/>
              </w:rPr>
              <w:t>x</w:t>
            </w:r>
            <w:r>
              <w:t xml:space="preserve">) </w:t>
            </w:r>
            <w:r w:rsidRPr="00BB1615">
              <w:t>≠</w:t>
            </w:r>
            <w:r>
              <w:t xml:space="preserve"> 3.</w:t>
            </w:r>
          </w:p>
        </w:tc>
        <w:tc>
          <w:tcPr>
            <w:tcW w:w="1260" w:type="dxa"/>
            <w:vAlign w:val="center"/>
          </w:tcPr>
          <w:p w:rsidR="002C27E2" w:rsidRDefault="002C27E2" w:rsidP="001702CC">
            <w:pPr>
              <w:jc w:val="center"/>
            </w:pPr>
          </w:p>
          <w:p w:rsidR="002C27E2" w:rsidRPr="00F47015" w:rsidRDefault="002C27E2" w:rsidP="001702CC">
            <w:pPr>
              <w:jc w:val="center"/>
              <w:rPr>
                <w:b/>
                <w:i/>
                <w:color w:val="4F81BD"/>
              </w:rPr>
            </w:pPr>
          </w:p>
        </w:tc>
        <w:tc>
          <w:tcPr>
            <w:tcW w:w="2700" w:type="dxa"/>
            <w:vAlign w:val="center"/>
          </w:tcPr>
          <w:p w:rsidR="002C27E2" w:rsidRDefault="002C27E2" w:rsidP="001702CC">
            <w:pPr>
              <w:rPr>
                <w:b/>
                <w:i/>
                <w:color w:val="4F81BD"/>
              </w:rPr>
            </w:pPr>
          </w:p>
          <w:p w:rsidR="002C27E2" w:rsidRPr="00F47015" w:rsidRDefault="002C27E2" w:rsidP="001702CC">
            <w:pPr>
              <w:rPr>
                <w:b/>
                <w:i/>
                <w:color w:val="4F81BD"/>
              </w:rPr>
            </w:pPr>
          </w:p>
        </w:tc>
        <w:tc>
          <w:tcPr>
            <w:tcW w:w="1800" w:type="dxa"/>
            <w:vAlign w:val="center"/>
          </w:tcPr>
          <w:p w:rsidR="002C27E2" w:rsidRDefault="002C27E2" w:rsidP="001702CC">
            <w:pPr>
              <w:jc w:val="center"/>
              <w:rPr>
                <w:b/>
                <w:i/>
                <w:color w:val="4F81BD"/>
              </w:rPr>
            </w:pPr>
          </w:p>
          <w:p w:rsidR="002C27E2" w:rsidRPr="00F47015" w:rsidRDefault="002C27E2" w:rsidP="001702CC">
            <w:pPr>
              <w:jc w:val="center"/>
              <w:rPr>
                <w:b/>
                <w:i/>
                <w:color w:val="4F81BD"/>
              </w:rPr>
            </w:pPr>
          </w:p>
        </w:tc>
      </w:tr>
      <w:tr w:rsidR="002C27E2" w:rsidRPr="00BB1615" w:rsidTr="001702CC">
        <w:tc>
          <w:tcPr>
            <w:tcW w:w="2628" w:type="dxa"/>
            <w:vAlign w:val="center"/>
          </w:tcPr>
          <w:p w:rsidR="002C27E2" w:rsidRDefault="002C27E2" w:rsidP="001702CC">
            <w:pPr>
              <w:rPr>
                <w:b/>
                <w:i/>
                <w:color w:val="4F81BD"/>
              </w:rPr>
            </w:pPr>
          </w:p>
          <w:p w:rsidR="002C27E2" w:rsidRPr="00F47015" w:rsidRDefault="002C27E2" w:rsidP="001702CC">
            <w:pPr>
              <w:rPr>
                <w:b/>
                <w:i/>
                <w:color w:val="4F81BD"/>
              </w:rPr>
            </w:pPr>
          </w:p>
        </w:tc>
        <w:tc>
          <w:tcPr>
            <w:tcW w:w="1260" w:type="dxa"/>
            <w:vAlign w:val="center"/>
          </w:tcPr>
          <w:p w:rsidR="002C27E2" w:rsidRDefault="002C27E2" w:rsidP="001702CC">
            <w:pPr>
              <w:jc w:val="center"/>
              <w:rPr>
                <w:b/>
                <w:i/>
                <w:color w:val="4F81BD"/>
              </w:rPr>
            </w:pPr>
          </w:p>
          <w:p w:rsidR="002C27E2" w:rsidRPr="00BB1615" w:rsidRDefault="002C27E2" w:rsidP="001702CC">
            <w:pPr>
              <w:jc w:val="center"/>
            </w:pPr>
          </w:p>
        </w:tc>
        <w:tc>
          <w:tcPr>
            <w:tcW w:w="2700" w:type="dxa"/>
            <w:vAlign w:val="center"/>
          </w:tcPr>
          <w:p w:rsidR="002C27E2" w:rsidRPr="00BB1615" w:rsidRDefault="002C27E2" w:rsidP="001702CC">
            <w:r w:rsidRPr="00BB1615">
              <w:t xml:space="preserve">If </w:t>
            </w:r>
            <w:r w:rsidRPr="00160C14">
              <w:rPr>
                <w:i/>
              </w:rPr>
              <w:t>g</w:t>
            </w:r>
            <w:r w:rsidRPr="00BB1615">
              <w:t>(</w:t>
            </w:r>
            <w:r w:rsidRPr="00160C14">
              <w:rPr>
                <w:i/>
              </w:rPr>
              <w:t>x</w:t>
            </w:r>
            <w:r w:rsidRPr="00BB1615">
              <w:t xml:space="preserve">) ≠ 6, then </w:t>
            </w:r>
            <w:r w:rsidRPr="00160C14">
              <w:rPr>
                <w:i/>
              </w:rPr>
              <w:t>x</w:t>
            </w:r>
            <w:r w:rsidRPr="00BB1615">
              <w:t xml:space="preserve"> </w:t>
            </w:r>
            <w:r>
              <w:t>≠ 3</w:t>
            </w:r>
            <w:r w:rsidRPr="00BB1615">
              <w:t>.</w:t>
            </w:r>
          </w:p>
        </w:tc>
        <w:tc>
          <w:tcPr>
            <w:tcW w:w="1800" w:type="dxa"/>
            <w:vAlign w:val="center"/>
          </w:tcPr>
          <w:p w:rsidR="002C27E2" w:rsidRPr="00BB1615" w:rsidRDefault="002C27E2" w:rsidP="001702CC">
            <w:pPr>
              <w:jc w:val="center"/>
            </w:pPr>
            <w:r>
              <w:t>True</w:t>
            </w:r>
          </w:p>
        </w:tc>
      </w:tr>
    </w:tbl>
    <w:p w:rsidR="002C27E2" w:rsidRPr="00BB1615" w:rsidRDefault="002C27E2" w:rsidP="002C27E2">
      <w:pPr>
        <w:pStyle w:val="NormalWeb"/>
        <w:tabs>
          <w:tab w:val="left" w:pos="720"/>
          <w:tab w:val="left" w:pos="2160"/>
          <w:tab w:val="left" w:pos="5040"/>
          <w:tab w:val="left" w:pos="5400"/>
        </w:tabs>
        <w:spacing w:before="0" w:beforeAutospacing="0" w:after="0" w:afterAutospacing="0"/>
        <w:ind w:left="720" w:hanging="360"/>
      </w:pPr>
    </w:p>
    <w:p w:rsidR="002C27E2" w:rsidRPr="00BB1615" w:rsidRDefault="002C27E2" w:rsidP="002C27E2">
      <w:pPr>
        <w:numPr>
          <w:ilvl w:val="0"/>
          <w:numId w:val="10"/>
        </w:numPr>
        <w:tabs>
          <w:tab w:val="left" w:pos="3060"/>
        </w:tabs>
      </w:pPr>
      <w:r w:rsidRPr="00BB1615">
        <w:t>Consider the results in the table above, and then decide how to complete the following statement to make it true.  Justify your choice.</w:t>
      </w:r>
    </w:p>
    <w:p w:rsidR="002C27E2" w:rsidRPr="00BB1615" w:rsidRDefault="002C27E2" w:rsidP="002C27E2">
      <w:pPr>
        <w:tabs>
          <w:tab w:val="left" w:pos="3060"/>
        </w:tabs>
        <w:ind w:left="720" w:hanging="360"/>
      </w:pPr>
      <w:r w:rsidRPr="00BB1615">
        <w:tab/>
      </w:r>
    </w:p>
    <w:p w:rsidR="002C27E2" w:rsidRPr="00BB1615" w:rsidRDefault="002C27E2" w:rsidP="002C27E2">
      <w:pPr>
        <w:tabs>
          <w:tab w:val="left" w:pos="3060"/>
        </w:tabs>
        <w:ind w:left="720" w:hanging="360"/>
      </w:pPr>
      <w:r w:rsidRPr="00BB1615">
        <w:tab/>
        <w:t xml:space="preserve">The </w:t>
      </w:r>
      <w:r>
        <w:t xml:space="preserve">inverse </w:t>
      </w:r>
      <w:r w:rsidRPr="00BB1615">
        <w:t>propositional form “if</w:t>
      </w:r>
      <w:r>
        <w:t xml:space="preserve"> not </w:t>
      </w:r>
      <w:r w:rsidRPr="00BB1615">
        <w:rPr>
          <w:i/>
        </w:rPr>
        <w:t>p</w:t>
      </w:r>
      <w:r w:rsidRPr="00BB1615">
        <w:t xml:space="preserve">, then </w:t>
      </w:r>
      <w:r>
        <w:t xml:space="preserve">not </w:t>
      </w:r>
      <w:r w:rsidRPr="00BB1615">
        <w:rPr>
          <w:i/>
        </w:rPr>
        <w:t>q</w:t>
      </w:r>
      <w:r w:rsidRPr="00BB1615">
        <w:t xml:space="preserve">” </w:t>
      </w:r>
      <w:r>
        <w:t xml:space="preserve"> </w:t>
      </w:r>
      <w:r w:rsidRPr="00885C7F">
        <w:rPr>
          <w:b/>
          <w:u w:val="single"/>
        </w:rPr>
        <w:t>is/ is not</w:t>
      </w:r>
      <w:r>
        <w:t xml:space="preserve"> </w:t>
      </w:r>
      <w:r w:rsidRPr="00BB1615">
        <w:t xml:space="preserve"> (</w:t>
      </w:r>
      <w:r w:rsidRPr="00BB1615">
        <w:rPr>
          <w:i/>
        </w:rPr>
        <w:t>choose one</w:t>
      </w:r>
      <w:r w:rsidRPr="00BB1615">
        <w:t>)</w:t>
      </w:r>
      <w:r>
        <w:t xml:space="preserve"> </w:t>
      </w:r>
      <w:r w:rsidRPr="00BB1615">
        <w:t xml:space="preserve"> logically equivalent to </w:t>
      </w:r>
      <w:r>
        <w:t xml:space="preserve">the conditional statement “if </w:t>
      </w:r>
      <w:r w:rsidRPr="00BB1615">
        <w:t xml:space="preserve"> </w:t>
      </w:r>
      <w:r w:rsidRPr="00BB1615">
        <w:rPr>
          <w:i/>
        </w:rPr>
        <w:t>p</w:t>
      </w:r>
      <w:r>
        <w:t xml:space="preserve">, then </w:t>
      </w:r>
      <w:r w:rsidRPr="00BB1615">
        <w:t xml:space="preserve"> </w:t>
      </w:r>
      <w:r w:rsidRPr="00BB1615">
        <w:rPr>
          <w:i/>
        </w:rPr>
        <w:t>q</w:t>
      </w:r>
      <w:r w:rsidRPr="00BB1615">
        <w:t>.”</w:t>
      </w:r>
    </w:p>
    <w:p w:rsidR="002C27E2" w:rsidRPr="00BB1615" w:rsidRDefault="002C27E2" w:rsidP="002C27E2">
      <w:pPr>
        <w:tabs>
          <w:tab w:val="left" w:pos="3060"/>
        </w:tabs>
        <w:ind w:left="720" w:hanging="360"/>
      </w:pPr>
    </w:p>
    <w:p w:rsidR="002C27E2" w:rsidRPr="00BB1615" w:rsidRDefault="002C27E2" w:rsidP="002C27E2">
      <w:pPr>
        <w:numPr>
          <w:ilvl w:val="0"/>
          <w:numId w:val="10"/>
        </w:numPr>
        <w:tabs>
          <w:tab w:val="left" w:pos="3060"/>
        </w:tabs>
      </w:pPr>
      <w:r>
        <w:rPr>
          <w:i/>
        </w:rPr>
        <w:t>Multiple choice:</w:t>
      </w:r>
      <w:r>
        <w:t xml:space="preserve">  </w:t>
      </w:r>
      <w:r w:rsidRPr="00BB1615">
        <w:t xml:space="preserve">If you learn a new mathematical result in the form “if </w:t>
      </w:r>
      <w:r w:rsidRPr="00BB1615">
        <w:rPr>
          <w:i/>
        </w:rPr>
        <w:t>p</w:t>
      </w:r>
      <w:r w:rsidRPr="00BB1615">
        <w:t xml:space="preserve">, then </w:t>
      </w:r>
      <w:r w:rsidRPr="00BB1615">
        <w:rPr>
          <w:i/>
        </w:rPr>
        <w:t>q</w:t>
      </w:r>
      <w:r w:rsidRPr="00BB1615">
        <w:t>”, what can you immediately conclude, without any additional information, about the truth value of the inverse?</w:t>
      </w:r>
    </w:p>
    <w:p w:rsidR="002C27E2" w:rsidRPr="00F47015" w:rsidRDefault="002C27E2" w:rsidP="002C27E2">
      <w:pPr>
        <w:tabs>
          <w:tab w:val="left" w:pos="3060"/>
        </w:tabs>
        <w:ind w:left="720" w:hanging="360"/>
        <w:rPr>
          <w:b/>
          <w:i/>
          <w:color w:val="4F81BD"/>
          <w:sz w:val="12"/>
          <w:szCs w:val="12"/>
        </w:rPr>
      </w:pPr>
    </w:p>
    <w:p w:rsidR="002C27E2" w:rsidRPr="00885C7F" w:rsidRDefault="002C27E2" w:rsidP="002C27E2">
      <w:pPr>
        <w:tabs>
          <w:tab w:val="left" w:pos="3060"/>
        </w:tabs>
        <w:ind w:left="720" w:hanging="360"/>
      </w:pPr>
      <w:r w:rsidRPr="00F47015">
        <w:rPr>
          <w:b/>
          <w:i/>
          <w:color w:val="4F81BD"/>
        </w:rPr>
        <w:tab/>
      </w:r>
      <w:r w:rsidRPr="00885C7F">
        <w:t>A)  no conclusion because the inverse is not logically equivalent</w:t>
      </w:r>
    </w:p>
    <w:p w:rsidR="002C27E2" w:rsidRPr="002E5C10" w:rsidRDefault="002C27E2" w:rsidP="002C27E2">
      <w:pPr>
        <w:tabs>
          <w:tab w:val="left" w:pos="3060"/>
        </w:tabs>
        <w:ind w:left="720" w:hanging="360"/>
        <w:rPr>
          <w:b/>
          <w:i/>
          <w:color w:val="4F81BD"/>
        </w:rPr>
      </w:pPr>
      <w:r w:rsidRPr="00BB1615">
        <w:tab/>
        <w:t>B) conclude that the inverse is true</w:t>
      </w:r>
      <w:r w:rsidRPr="00BB1615">
        <w:tab/>
      </w:r>
      <w:r w:rsidRPr="00BB1615">
        <w:tab/>
        <w:t>C) conclude that the inverse is false</w:t>
      </w:r>
    </w:p>
    <w:p w:rsidR="002C27E2" w:rsidRDefault="002C27E2" w:rsidP="002C27E2">
      <w:pPr>
        <w:pStyle w:val="NormalWeb"/>
        <w:tabs>
          <w:tab w:val="left" w:pos="1980"/>
          <w:tab w:val="left" w:pos="4320"/>
        </w:tabs>
        <w:spacing w:before="0" w:beforeAutospacing="0" w:after="0" w:afterAutospacing="0"/>
      </w:pPr>
    </w:p>
    <w:p w:rsidR="002C27E2" w:rsidRPr="00BB1615" w:rsidRDefault="002C27E2" w:rsidP="002C27E2">
      <w:pPr>
        <w:pStyle w:val="NormalWeb"/>
        <w:tabs>
          <w:tab w:val="left" w:pos="1980"/>
          <w:tab w:val="left" w:pos="4320"/>
        </w:tabs>
        <w:spacing w:before="0" w:beforeAutospacing="0" w:after="0" w:afterAutospacing="0"/>
      </w:pPr>
    </w:p>
    <w:p w:rsidR="002C27E2" w:rsidRPr="00BB1615" w:rsidRDefault="002C27E2" w:rsidP="002C27E2">
      <w:pPr>
        <w:pStyle w:val="NormalWeb"/>
        <w:numPr>
          <w:ilvl w:val="0"/>
          <w:numId w:val="9"/>
        </w:numPr>
        <w:tabs>
          <w:tab w:val="left" w:pos="1980"/>
          <w:tab w:val="left" w:pos="4320"/>
        </w:tabs>
        <w:spacing w:before="0" w:beforeAutospacing="0" w:after="0" w:afterAutospacing="0"/>
      </w:pPr>
      <w:r w:rsidRPr="00BB1615">
        <w:t xml:space="preserve">Let </w:t>
      </w:r>
      <w:r w:rsidRPr="00BB1615">
        <w:rPr>
          <w:i/>
        </w:rPr>
        <w:t>h</w:t>
      </w:r>
      <w:r w:rsidRPr="00BB1615">
        <w:t xml:space="preserve"> be the function with domain all real numbers such that </w:t>
      </w:r>
      <w:r w:rsidRPr="00BB1615">
        <w:rPr>
          <w:i/>
        </w:rPr>
        <w:t>h</w:t>
      </w:r>
      <w:r w:rsidRPr="00BB1615">
        <w:t>(</w:t>
      </w:r>
      <w:r w:rsidRPr="00BB1615">
        <w:rPr>
          <w:i/>
        </w:rPr>
        <w:t>x</w:t>
      </w:r>
      <w:r w:rsidRPr="00BB1615">
        <w:t xml:space="preserve">) = 2| </w:t>
      </w:r>
      <w:r w:rsidRPr="00BB1615">
        <w:rPr>
          <w:i/>
        </w:rPr>
        <w:t>x</w:t>
      </w:r>
      <w:r w:rsidRPr="00BB1615">
        <w:t xml:space="preserve"> | .</w:t>
      </w:r>
    </w:p>
    <w:p w:rsidR="002C27E2" w:rsidRDefault="002C27E2" w:rsidP="002C27E2">
      <w:pPr>
        <w:pStyle w:val="NormalWeb"/>
        <w:tabs>
          <w:tab w:val="left" w:pos="1980"/>
          <w:tab w:val="left" w:pos="4320"/>
        </w:tabs>
        <w:spacing w:before="0" w:beforeAutospacing="0" w:after="0" w:afterAutospacing="0"/>
        <w:ind w:left="720" w:hanging="360"/>
      </w:pPr>
      <w:r w:rsidRPr="00BB1615">
        <w:t xml:space="preserve">a. On grid paper, draw the portion of the graph of </w:t>
      </w:r>
      <w:r w:rsidRPr="00BB1615">
        <w:rPr>
          <w:i/>
        </w:rPr>
        <w:t>h</w:t>
      </w:r>
      <w:r w:rsidRPr="00BB1615">
        <w:t xml:space="preserve"> for </w:t>
      </w:r>
      <w:r>
        <w:t xml:space="preserve">all </w:t>
      </w:r>
      <w:r w:rsidRPr="00BB1615">
        <w:rPr>
          <w:i/>
        </w:rPr>
        <w:t>x</w:t>
      </w:r>
      <w:r w:rsidRPr="00BB1615">
        <w:t xml:space="preserve">-values such that </w:t>
      </w:r>
      <w:r w:rsidRPr="00BB1615">
        <w:rPr>
          <w:position w:val="-10"/>
        </w:rPr>
        <w:object w:dxaOrig="1260" w:dyaOrig="320">
          <v:shape id="_x0000_i1040" type="#_x0000_t75" style="width:62.65pt;height:14.95pt" o:ole="">
            <v:imagedata r:id="rId27" o:title=""/>
          </v:shape>
          <o:OLEObject Type="Embed" ProgID="Equation.DSMT4" ShapeID="_x0000_i1040" DrawAspect="Content" ObjectID="_1344612314" r:id="rId29"/>
        </w:object>
      </w:r>
      <w:r w:rsidRPr="00BB1615">
        <w:t>.</w:t>
      </w:r>
    </w:p>
    <w:p w:rsidR="002C27E2" w:rsidRDefault="002C27E2" w:rsidP="002C27E2">
      <w:pPr>
        <w:pStyle w:val="NormalWeb"/>
        <w:tabs>
          <w:tab w:val="left" w:pos="1980"/>
          <w:tab w:val="left" w:pos="4320"/>
        </w:tabs>
        <w:spacing w:before="0" w:beforeAutospacing="0" w:after="0" w:afterAutospacing="0"/>
        <w:ind w:left="720" w:hanging="360"/>
      </w:pPr>
      <w:r>
        <w:tab/>
      </w:r>
    </w:p>
    <w:p w:rsidR="002C27E2" w:rsidRDefault="002C27E2" w:rsidP="002C27E2">
      <w:pPr>
        <w:pStyle w:val="NormalWeb"/>
        <w:tabs>
          <w:tab w:val="left" w:pos="720"/>
          <w:tab w:val="left" w:pos="1080"/>
          <w:tab w:val="left" w:pos="5040"/>
          <w:tab w:val="left" w:pos="5400"/>
        </w:tabs>
        <w:spacing w:before="0" w:beforeAutospacing="0" w:after="0" w:afterAutospacing="0"/>
        <w:ind w:left="720" w:hanging="360"/>
        <w:rPr>
          <w:b/>
          <w:i/>
          <w:color w:val="4F81BD"/>
          <w:u w:val="single"/>
        </w:rPr>
      </w:pPr>
    </w:p>
    <w:p w:rsidR="002C27E2" w:rsidRDefault="002C27E2" w:rsidP="002C27E2">
      <w:pPr>
        <w:pStyle w:val="NormalWeb"/>
        <w:tabs>
          <w:tab w:val="left" w:pos="720"/>
          <w:tab w:val="left" w:pos="1080"/>
          <w:tab w:val="left" w:pos="5040"/>
          <w:tab w:val="left" w:pos="5400"/>
        </w:tabs>
        <w:spacing w:before="0" w:beforeAutospacing="0" w:after="0" w:afterAutospacing="0"/>
        <w:ind w:left="720" w:hanging="360"/>
      </w:pPr>
      <w:r w:rsidRPr="00BB1615">
        <w:t xml:space="preserve">b. For  </w:t>
      </w:r>
      <w:r w:rsidRPr="00BB1615">
        <w:rPr>
          <w:i/>
        </w:rPr>
        <w:t>x</w:t>
      </w:r>
      <w:r w:rsidRPr="00BB1615">
        <w:t xml:space="preserve"> = </w:t>
      </w:r>
      <w:r>
        <w:t>–</w:t>
      </w:r>
      <w:r w:rsidRPr="00BB1615">
        <w:t xml:space="preserve">7, </w:t>
      </w:r>
      <w:r>
        <w:t>–</w:t>
      </w:r>
      <w:r w:rsidRPr="00BB1615">
        <w:t xml:space="preserve">2, 0, 5, 8, compare </w:t>
      </w:r>
      <w:r w:rsidRPr="00BB1615">
        <w:rPr>
          <w:i/>
        </w:rPr>
        <w:t>f</w:t>
      </w:r>
      <w:r w:rsidRPr="00BB1615">
        <w:t>(</w:t>
      </w:r>
      <w:r w:rsidRPr="00BB1615">
        <w:rPr>
          <w:i/>
        </w:rPr>
        <w:t>x</w:t>
      </w:r>
      <w:r w:rsidRPr="00BB1615">
        <w:t xml:space="preserve">) and </w:t>
      </w:r>
      <w:r w:rsidRPr="00BB1615">
        <w:rPr>
          <w:i/>
        </w:rPr>
        <w:t>h</w:t>
      </w:r>
      <w:r w:rsidRPr="00BB1615">
        <w:t>(</w:t>
      </w:r>
      <w:r w:rsidRPr="00BB1615">
        <w:rPr>
          <w:i/>
        </w:rPr>
        <w:t>x</w:t>
      </w:r>
      <w:r w:rsidRPr="00BB1615">
        <w:t xml:space="preserve">).  </w:t>
      </w:r>
      <w:r>
        <w:t xml:space="preserve">What is the relationship between the values?  </w:t>
      </w:r>
      <w:r w:rsidRPr="00BB1615">
        <w:t xml:space="preserve">Does this relationship hold for every real number?  How do the graphs of </w:t>
      </w:r>
      <w:r w:rsidRPr="00BB1615">
        <w:rPr>
          <w:i/>
        </w:rPr>
        <w:t>f</w:t>
      </w:r>
      <w:r w:rsidRPr="00BB1615">
        <w:t xml:space="preserve"> and </w:t>
      </w:r>
      <w:r w:rsidRPr="00BB1615">
        <w:rPr>
          <w:i/>
        </w:rPr>
        <w:t>h</w:t>
      </w:r>
      <w:r w:rsidRPr="00BB1615">
        <w:t xml:space="preserve"> compare?  Explain why the graphs have this relationship.</w:t>
      </w:r>
      <w:r>
        <w:t xml:space="preserve"> </w:t>
      </w:r>
    </w:p>
    <w:p w:rsidR="002C27E2" w:rsidRDefault="002C27E2" w:rsidP="002C27E2">
      <w:pPr>
        <w:pStyle w:val="NormalWeb"/>
        <w:tabs>
          <w:tab w:val="left" w:pos="720"/>
          <w:tab w:val="left" w:pos="1080"/>
          <w:tab w:val="left" w:pos="5040"/>
          <w:tab w:val="left" w:pos="5400"/>
        </w:tabs>
        <w:spacing w:before="0" w:beforeAutospacing="0" w:after="0" w:afterAutospacing="0"/>
        <w:ind w:left="720" w:hanging="360"/>
      </w:pPr>
      <w:r>
        <w:tab/>
      </w:r>
    </w:p>
    <w:p w:rsidR="002C27E2" w:rsidRDefault="002C27E2" w:rsidP="002C27E2">
      <w:pPr>
        <w:pStyle w:val="NormalWeb"/>
        <w:tabs>
          <w:tab w:val="left" w:pos="720"/>
          <w:tab w:val="left" w:pos="1080"/>
          <w:tab w:val="left" w:pos="5040"/>
          <w:tab w:val="left" w:pos="5400"/>
        </w:tabs>
        <w:spacing w:before="0" w:beforeAutospacing="0" w:after="0" w:afterAutospacing="0"/>
        <w:ind w:left="720"/>
        <w:rPr>
          <w:b/>
          <w:i/>
          <w:color w:val="4F81BD"/>
          <w:u w:val="single"/>
        </w:rPr>
      </w:pPr>
    </w:p>
    <w:p w:rsidR="002C27E2" w:rsidRPr="00F47015" w:rsidRDefault="002C27E2" w:rsidP="002C27E2">
      <w:pPr>
        <w:pStyle w:val="NormalWeb"/>
        <w:tabs>
          <w:tab w:val="left" w:pos="720"/>
          <w:tab w:val="left" w:pos="1080"/>
          <w:tab w:val="left" w:pos="5040"/>
          <w:tab w:val="left" w:pos="5400"/>
        </w:tabs>
        <w:spacing w:before="0" w:beforeAutospacing="0" w:after="0" w:afterAutospacing="0"/>
        <w:ind w:left="720"/>
        <w:rPr>
          <w:b/>
          <w:i/>
          <w:color w:val="4F81BD"/>
        </w:rPr>
      </w:pPr>
    </w:p>
    <w:p w:rsidR="002C27E2" w:rsidRDefault="002C27E2" w:rsidP="002C27E2">
      <w:pPr>
        <w:pStyle w:val="NormalWeb"/>
        <w:numPr>
          <w:ilvl w:val="3"/>
          <w:numId w:val="6"/>
        </w:numPr>
        <w:tabs>
          <w:tab w:val="left" w:pos="720"/>
          <w:tab w:val="left" w:pos="1080"/>
          <w:tab w:val="left" w:pos="5040"/>
          <w:tab w:val="left" w:pos="5400"/>
        </w:tabs>
        <w:spacing w:before="0" w:beforeAutospacing="0" w:after="0" w:afterAutospacing="0"/>
      </w:pPr>
      <w:r w:rsidRPr="00F47015">
        <w:rPr>
          <w:b/>
        </w:rPr>
        <w:t>When any</w:t>
      </w:r>
      <w:r>
        <w:t xml:space="preserve"> positive real number is used as the input for  the absolute value function </w:t>
      </w:r>
      <w:r>
        <w:rPr>
          <w:i/>
        </w:rPr>
        <w:t>f</w:t>
      </w:r>
      <w:r>
        <w:t xml:space="preserve">, then  the output is the same as the input.  </w:t>
      </w:r>
    </w:p>
    <w:p w:rsidR="002C27E2" w:rsidRDefault="002C27E2" w:rsidP="002C27E2">
      <w:pPr>
        <w:pStyle w:val="NormalWeb"/>
        <w:tabs>
          <w:tab w:val="left" w:pos="720"/>
          <w:tab w:val="left" w:pos="1080"/>
          <w:tab w:val="left" w:pos="5040"/>
          <w:tab w:val="left" w:pos="5400"/>
        </w:tabs>
        <w:spacing w:before="0" w:beforeAutospacing="0" w:after="0" w:afterAutospacing="0"/>
        <w:ind w:left="720"/>
      </w:pPr>
      <w:r>
        <w:t xml:space="preserve">For example, </w:t>
      </w:r>
      <w:r>
        <w:rPr>
          <w:i/>
        </w:rPr>
        <w:t>f</w:t>
      </w:r>
      <w:r>
        <w:t xml:space="preserve">(1) = 1, </w:t>
      </w:r>
      <w:r>
        <w:rPr>
          <w:i/>
        </w:rPr>
        <w:t>f</w:t>
      </w:r>
      <w:r>
        <w:t xml:space="preserve">(4) = 4, </w:t>
      </w:r>
      <w:r>
        <w:rPr>
          <w:i/>
        </w:rPr>
        <w:t>f</w:t>
      </w:r>
      <w:r>
        <w:t xml:space="preserve">(10) = 10, and so forth.  However, the function </w:t>
      </w:r>
      <w:r>
        <w:rPr>
          <w:i/>
        </w:rPr>
        <w:t>h</w:t>
      </w:r>
      <w:r>
        <w:t xml:space="preserve"> does not have this property.  For example, </w:t>
      </w:r>
      <w:r>
        <w:rPr>
          <w:i/>
        </w:rPr>
        <w:t>h</w:t>
      </w:r>
      <w:r>
        <w:t>(10) ≠ 10.  Express this inequality in two different ways by completing the following conditional statements.</w:t>
      </w:r>
    </w:p>
    <w:p w:rsidR="002C27E2" w:rsidRDefault="002C27E2" w:rsidP="002C27E2">
      <w:pPr>
        <w:pStyle w:val="NormalWeb"/>
        <w:tabs>
          <w:tab w:val="left" w:pos="720"/>
          <w:tab w:val="left" w:pos="1080"/>
          <w:tab w:val="left" w:pos="5040"/>
          <w:tab w:val="left" w:pos="5400"/>
        </w:tabs>
        <w:spacing w:before="0" w:beforeAutospacing="0" w:after="0" w:afterAutospacing="0"/>
        <w:ind w:left="720"/>
      </w:pPr>
    </w:p>
    <w:p w:rsidR="002C27E2" w:rsidRDefault="002C27E2" w:rsidP="002C27E2">
      <w:pPr>
        <w:pStyle w:val="NormalWeb"/>
        <w:tabs>
          <w:tab w:val="left" w:pos="1080"/>
          <w:tab w:val="left" w:pos="2160"/>
          <w:tab w:val="left" w:pos="5040"/>
          <w:tab w:val="left" w:pos="5400"/>
        </w:tabs>
        <w:spacing w:before="0" w:beforeAutospacing="0" w:after="0" w:afterAutospacing="0"/>
        <w:ind w:left="720"/>
        <w:rPr>
          <w:b/>
          <w:i/>
          <w:u w:val="single"/>
        </w:rPr>
      </w:pPr>
      <w:r>
        <w:t>(i)</w:t>
      </w:r>
      <w:r>
        <w:tab/>
        <w:t>If the in</w:t>
      </w:r>
      <w:r w:rsidRPr="00BB1615">
        <w:t xml:space="preserve">put of the function </w:t>
      </w:r>
      <w:r>
        <w:rPr>
          <w:i/>
        </w:rPr>
        <w:t>h</w:t>
      </w:r>
      <w:r>
        <w:t xml:space="preserve"> is 10, then the out</w:t>
      </w:r>
      <w:r w:rsidRPr="00BB1615">
        <w:t xml:space="preserve">put of the function </w:t>
      </w:r>
      <w:r>
        <w:rPr>
          <w:i/>
        </w:rPr>
        <w:t>h</w:t>
      </w:r>
      <w:r w:rsidRPr="00BB1615">
        <w:t xml:space="preserve"> </w:t>
      </w:r>
      <w:r w:rsidRPr="00C1713A">
        <w:t>is not</w:t>
      </w:r>
      <w:r>
        <w:t xml:space="preserve">  </w:t>
      </w:r>
      <w:r w:rsidRPr="0092732D">
        <w:rPr>
          <w:b/>
          <w:i/>
          <w:u w:val="single"/>
        </w:rPr>
        <w:t>________</w:t>
      </w:r>
      <w:r>
        <w:rPr>
          <w:b/>
          <w:i/>
          <w:u w:val="single"/>
        </w:rPr>
        <w:t>.</w:t>
      </w:r>
    </w:p>
    <w:p w:rsidR="002C27E2" w:rsidRDefault="002C27E2" w:rsidP="002C27E2">
      <w:pPr>
        <w:pStyle w:val="NormalWeb"/>
        <w:tabs>
          <w:tab w:val="left" w:pos="1080"/>
          <w:tab w:val="left" w:pos="2160"/>
          <w:tab w:val="left" w:pos="5040"/>
          <w:tab w:val="left" w:pos="5400"/>
        </w:tabs>
        <w:spacing w:before="0" w:beforeAutospacing="0" w:after="0" w:afterAutospacing="0"/>
        <w:ind w:left="720"/>
        <w:rPr>
          <w:b/>
          <w:i/>
          <w:u w:val="single"/>
        </w:rPr>
      </w:pPr>
    </w:p>
    <w:p w:rsidR="002C27E2" w:rsidRDefault="002C27E2" w:rsidP="002C27E2">
      <w:pPr>
        <w:pStyle w:val="NormalWeb"/>
        <w:tabs>
          <w:tab w:val="left" w:pos="1080"/>
          <w:tab w:val="left" w:pos="2160"/>
          <w:tab w:val="left" w:pos="5040"/>
          <w:tab w:val="left" w:pos="5400"/>
        </w:tabs>
        <w:spacing w:before="0" w:beforeAutospacing="0" w:after="0" w:afterAutospacing="0"/>
        <w:ind w:left="720"/>
      </w:pPr>
      <w:r>
        <w:t xml:space="preserve"> (ii)</w:t>
      </w:r>
      <w:r>
        <w:tab/>
        <w:t>If the</w:t>
      </w:r>
      <w:r w:rsidRPr="00BB1615">
        <w:t xml:space="preserve"> output of the function </w:t>
      </w:r>
      <w:r>
        <w:rPr>
          <w:i/>
        </w:rPr>
        <w:t>h</w:t>
      </w:r>
      <w:r>
        <w:t xml:space="preserve"> is 10</w:t>
      </w:r>
      <w:r w:rsidRPr="00BB1615">
        <w:t xml:space="preserve">, then the input of the function </w:t>
      </w:r>
      <w:r>
        <w:rPr>
          <w:i/>
        </w:rPr>
        <w:t>h</w:t>
      </w:r>
      <w:r w:rsidRPr="00BB1615">
        <w:t xml:space="preserve"> </w:t>
      </w:r>
      <w:r w:rsidRPr="0092732D">
        <w:rPr>
          <w:b/>
          <w:i/>
          <w:u w:val="single"/>
        </w:rPr>
        <w:t>________</w:t>
      </w:r>
      <w:r>
        <w:rPr>
          <w:b/>
          <w:i/>
          <w:u w:val="single"/>
        </w:rPr>
        <w:t>.</w:t>
      </w:r>
    </w:p>
    <w:p w:rsidR="002C27E2" w:rsidRDefault="002C27E2" w:rsidP="002C27E2">
      <w:pPr>
        <w:pStyle w:val="NormalWeb"/>
        <w:tabs>
          <w:tab w:val="left" w:pos="720"/>
          <w:tab w:val="left" w:pos="1080"/>
          <w:tab w:val="left" w:pos="5040"/>
          <w:tab w:val="left" w:pos="5400"/>
        </w:tabs>
        <w:spacing w:before="0" w:beforeAutospacing="0" w:after="0" w:afterAutospacing="0"/>
        <w:ind w:left="720"/>
      </w:pPr>
    </w:p>
    <w:p w:rsidR="002C27E2" w:rsidRDefault="002C27E2" w:rsidP="002C27E2">
      <w:pPr>
        <w:numPr>
          <w:ilvl w:val="3"/>
          <w:numId w:val="6"/>
        </w:numPr>
        <w:tabs>
          <w:tab w:val="left" w:pos="3060"/>
        </w:tabs>
      </w:pPr>
      <w:r>
        <w:t xml:space="preserve">For the conditional statement in (i), part c, above, let </w:t>
      </w:r>
      <w:r>
        <w:rPr>
          <w:i/>
        </w:rPr>
        <w:t>p</w:t>
      </w:r>
      <w:r>
        <w:t xml:space="preserve"> denote the hypothesis of the statement, and let </w:t>
      </w:r>
      <w:r>
        <w:rPr>
          <w:i/>
        </w:rPr>
        <w:t>q</w:t>
      </w:r>
      <w:r>
        <w:t xml:space="preserve"> denote the conclusion.  Then, express the</w:t>
      </w:r>
      <w:r w:rsidRPr="00583C0E">
        <w:rPr>
          <w:b/>
        </w:rPr>
        <w:t xml:space="preserve"> propositional form</w:t>
      </w:r>
      <w:r>
        <w:t xml:space="preserve"> of the statement (ii), part c, using “not </w:t>
      </w:r>
      <w:r>
        <w:rPr>
          <w:i/>
        </w:rPr>
        <w:t>p</w:t>
      </w:r>
      <w:r>
        <w:t xml:space="preserve">” and “not </w:t>
      </w:r>
      <w:r>
        <w:rPr>
          <w:i/>
        </w:rPr>
        <w:t>q</w:t>
      </w:r>
      <w:r>
        <w:t>”.</w:t>
      </w:r>
    </w:p>
    <w:p w:rsidR="002C27E2" w:rsidRDefault="002C27E2" w:rsidP="002C27E2">
      <w:pPr>
        <w:pStyle w:val="NormalWeb"/>
        <w:tabs>
          <w:tab w:val="left" w:pos="720"/>
          <w:tab w:val="left" w:pos="4860"/>
          <w:tab w:val="left" w:pos="5400"/>
        </w:tabs>
        <w:spacing w:before="0" w:beforeAutospacing="0" w:after="0" w:afterAutospacing="0"/>
        <w:ind w:left="720"/>
        <w:rPr>
          <w:b/>
          <w:i/>
          <w:color w:val="4F81BD"/>
        </w:rPr>
      </w:pPr>
    </w:p>
    <w:p w:rsidR="002C27E2" w:rsidRDefault="002C27E2" w:rsidP="002C27E2">
      <w:pPr>
        <w:pStyle w:val="NormalWeb"/>
        <w:tabs>
          <w:tab w:val="left" w:pos="720"/>
          <w:tab w:val="left" w:pos="4860"/>
          <w:tab w:val="left" w:pos="5400"/>
        </w:tabs>
        <w:spacing w:before="0" w:beforeAutospacing="0" w:after="0" w:afterAutospacing="0"/>
        <w:ind w:left="720"/>
        <w:rPr>
          <w:b/>
          <w:i/>
          <w:color w:val="4F81BD"/>
          <w:u w:val="single"/>
        </w:rPr>
      </w:pPr>
    </w:p>
    <w:p w:rsidR="002C27E2" w:rsidRDefault="002C27E2" w:rsidP="002C27E2">
      <w:pPr>
        <w:pStyle w:val="NormalWeb"/>
        <w:tabs>
          <w:tab w:val="left" w:pos="720"/>
          <w:tab w:val="left" w:pos="4860"/>
          <w:tab w:val="left" w:pos="5400"/>
        </w:tabs>
        <w:spacing w:before="0" w:beforeAutospacing="0" w:after="0" w:afterAutospacing="0"/>
        <w:ind w:left="360"/>
      </w:pPr>
    </w:p>
    <w:p w:rsidR="002C27E2" w:rsidRPr="00BB1615" w:rsidRDefault="002C27E2" w:rsidP="002C27E2">
      <w:pPr>
        <w:pStyle w:val="NormalWeb"/>
        <w:tabs>
          <w:tab w:val="left" w:pos="2160"/>
          <w:tab w:val="left" w:pos="5040"/>
          <w:tab w:val="left" w:pos="5400"/>
        </w:tabs>
        <w:spacing w:before="0" w:beforeAutospacing="0" w:after="0" w:afterAutospacing="0"/>
        <w:ind w:left="360"/>
      </w:pPr>
      <w:r w:rsidRPr="00E9743A">
        <w:t xml:space="preserve">A statement of the form “If not </w:t>
      </w:r>
      <w:r w:rsidRPr="00E9743A">
        <w:rPr>
          <w:i/>
        </w:rPr>
        <w:t>q</w:t>
      </w:r>
      <w:r w:rsidRPr="00E9743A">
        <w:t xml:space="preserve">, then not </w:t>
      </w:r>
      <w:r w:rsidRPr="00E9743A">
        <w:rPr>
          <w:i/>
        </w:rPr>
        <w:t>p</w:t>
      </w:r>
      <w:r w:rsidRPr="00E9743A">
        <w:t xml:space="preserve">” is called the </w:t>
      </w:r>
      <w:r w:rsidRPr="00E9743A">
        <w:rPr>
          <w:b/>
          <w:i/>
        </w:rPr>
        <w:t>contrapositive</w:t>
      </w:r>
      <w:r w:rsidRPr="00E9743A">
        <w:t xml:space="preserve"> of the conditional statement “if </w:t>
      </w:r>
      <w:r w:rsidRPr="00E9743A">
        <w:rPr>
          <w:i/>
        </w:rPr>
        <w:t>p</w:t>
      </w:r>
      <w:r w:rsidRPr="00E9743A">
        <w:t xml:space="preserve">, then </w:t>
      </w:r>
      <w:r w:rsidRPr="00E9743A">
        <w:rPr>
          <w:i/>
        </w:rPr>
        <w:t>q</w:t>
      </w:r>
      <w:r w:rsidRPr="00E9743A">
        <w:t>.”   Note that the contrapositive is formed by both negating and exchanging the hypothesis and conclusion.</w:t>
      </w:r>
      <w:r>
        <w:t xml:space="preserve"> </w:t>
      </w:r>
    </w:p>
    <w:p w:rsidR="002C27E2" w:rsidRPr="00BB1615" w:rsidRDefault="002C27E2" w:rsidP="002C27E2">
      <w:pPr>
        <w:pStyle w:val="NormalWeb"/>
        <w:tabs>
          <w:tab w:val="left" w:pos="720"/>
          <w:tab w:val="left" w:pos="1080"/>
          <w:tab w:val="left" w:pos="5040"/>
          <w:tab w:val="left" w:pos="5400"/>
        </w:tabs>
        <w:spacing w:before="0" w:beforeAutospacing="0" w:after="0" w:afterAutospacing="0"/>
        <w:ind w:left="720" w:hanging="360"/>
      </w:pPr>
    </w:p>
    <w:p w:rsidR="002C27E2" w:rsidRDefault="002C27E2" w:rsidP="002C27E2">
      <w:pPr>
        <w:pStyle w:val="NormalWeb"/>
        <w:numPr>
          <w:ilvl w:val="3"/>
          <w:numId w:val="6"/>
        </w:numPr>
        <w:tabs>
          <w:tab w:val="left" w:pos="1080"/>
          <w:tab w:val="left" w:pos="5040"/>
          <w:tab w:val="left" w:pos="5400"/>
        </w:tabs>
        <w:spacing w:before="0" w:beforeAutospacing="0" w:after="0" w:afterAutospacing="0"/>
      </w:pPr>
      <w:r w:rsidRPr="00BB1615">
        <w:t>The table below include</w:t>
      </w:r>
      <w:r>
        <w:t>s statements about the function</w:t>
      </w:r>
      <w:r w:rsidRPr="00BB1615">
        <w:t xml:space="preserve">  </w:t>
      </w:r>
      <w:r w:rsidRPr="00BB1615">
        <w:rPr>
          <w:i/>
        </w:rPr>
        <w:t>h</w:t>
      </w:r>
      <w:r w:rsidRPr="00BB1615">
        <w:t xml:space="preserve">.  Fill in the blanks in the table.  Be sure that your answers for the truth value columns </w:t>
      </w:r>
      <w:r>
        <w:t>are consistent with the graph of</w:t>
      </w:r>
      <w:r w:rsidRPr="00BB1615">
        <w:t xml:space="preserve"> </w:t>
      </w:r>
      <w:r w:rsidRPr="00BB1615">
        <w:rPr>
          <w:i/>
        </w:rPr>
        <w:t>h</w:t>
      </w:r>
      <w:r w:rsidRPr="00BB1615">
        <w:t>.</w:t>
      </w:r>
      <w:r>
        <w:t xml:space="preserve">  </w:t>
      </w:r>
      <w:r w:rsidRPr="00090A46">
        <w:t>Fo</w:t>
      </w:r>
      <w:r w:rsidRPr="00BB1615">
        <w:t xml:space="preserve">r the statements </w:t>
      </w:r>
      <w:r>
        <w:t>in the table classified</w:t>
      </w:r>
      <w:r w:rsidRPr="00BB1615">
        <w:t xml:space="preserve"> as false, give a value of </w:t>
      </w:r>
      <w:r w:rsidRPr="00BB1615">
        <w:rPr>
          <w:i/>
        </w:rPr>
        <w:t>x</w:t>
      </w:r>
      <w:r w:rsidRPr="00BB1615">
        <w:t xml:space="preserve"> that makes the hypothesis true and the conclusion false.</w:t>
      </w:r>
    </w:p>
    <w:p w:rsidR="002C27E2" w:rsidRDefault="002C27E2" w:rsidP="002C27E2">
      <w:pPr>
        <w:pStyle w:val="NormalWeb"/>
        <w:tabs>
          <w:tab w:val="left" w:pos="1080"/>
          <w:tab w:val="left" w:pos="5040"/>
          <w:tab w:val="left" w:pos="5400"/>
        </w:tabs>
        <w:spacing w:before="0" w:beforeAutospacing="0" w:after="0" w:afterAutospacing="0"/>
        <w:ind w:left="720"/>
      </w:pPr>
    </w:p>
    <w:p w:rsidR="002C27E2" w:rsidRDefault="002C27E2" w:rsidP="002C27E2">
      <w:pPr>
        <w:pStyle w:val="NormalWeb"/>
        <w:tabs>
          <w:tab w:val="left" w:pos="720"/>
          <w:tab w:val="left" w:pos="4860"/>
          <w:tab w:val="left" w:pos="5400"/>
        </w:tabs>
        <w:spacing w:before="0" w:beforeAutospacing="0" w:after="0" w:afterAutospacing="0"/>
        <w:ind w:left="720"/>
      </w:pPr>
    </w:p>
    <w:tbl>
      <w:tblPr>
        <w:tblW w:w="0" w:type="auto"/>
        <w:tblInd w:w="10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00"/>
        <w:gridCol w:w="1440"/>
        <w:gridCol w:w="2700"/>
        <w:gridCol w:w="1440"/>
      </w:tblGrid>
      <w:tr w:rsidR="002C27E2" w:rsidRPr="00BB1615" w:rsidTr="001702CC">
        <w:trPr>
          <w:trHeight w:val="314"/>
        </w:trPr>
        <w:tc>
          <w:tcPr>
            <w:tcW w:w="2700" w:type="dxa"/>
            <w:tcBorders>
              <w:bottom w:val="triple" w:sz="4" w:space="0" w:color="auto"/>
            </w:tcBorders>
          </w:tcPr>
          <w:p w:rsidR="002C27E2" w:rsidRPr="00BB1615" w:rsidRDefault="002C27E2" w:rsidP="001702CC">
            <w:pPr>
              <w:jc w:val="center"/>
            </w:pPr>
            <w:r w:rsidRPr="00BB1615">
              <w:t>Conditional statement</w:t>
            </w:r>
          </w:p>
        </w:tc>
        <w:tc>
          <w:tcPr>
            <w:tcW w:w="1440" w:type="dxa"/>
            <w:tcBorders>
              <w:bottom w:val="triple" w:sz="4" w:space="0" w:color="auto"/>
            </w:tcBorders>
          </w:tcPr>
          <w:p w:rsidR="002C27E2" w:rsidRPr="00BB1615" w:rsidRDefault="002C27E2" w:rsidP="001702CC">
            <w:pPr>
              <w:jc w:val="center"/>
            </w:pPr>
            <w:r w:rsidRPr="00BB1615">
              <w:t>Truth value</w:t>
            </w:r>
          </w:p>
        </w:tc>
        <w:tc>
          <w:tcPr>
            <w:tcW w:w="2700" w:type="dxa"/>
            <w:tcBorders>
              <w:bottom w:val="triple" w:sz="4" w:space="0" w:color="auto"/>
            </w:tcBorders>
          </w:tcPr>
          <w:p w:rsidR="002C27E2" w:rsidRPr="00BB1615" w:rsidRDefault="002C27E2" w:rsidP="001702CC">
            <w:pPr>
              <w:jc w:val="center"/>
            </w:pPr>
            <w:r w:rsidRPr="00BB1615">
              <w:t>Contrapositive statement</w:t>
            </w:r>
          </w:p>
        </w:tc>
        <w:tc>
          <w:tcPr>
            <w:tcW w:w="1440" w:type="dxa"/>
            <w:tcBorders>
              <w:bottom w:val="triple" w:sz="4" w:space="0" w:color="auto"/>
            </w:tcBorders>
          </w:tcPr>
          <w:p w:rsidR="002C27E2" w:rsidRPr="00BB1615" w:rsidRDefault="002C27E2" w:rsidP="001702CC">
            <w:pPr>
              <w:jc w:val="center"/>
            </w:pPr>
            <w:r w:rsidRPr="00BB1615">
              <w:t>Truth value</w:t>
            </w:r>
          </w:p>
        </w:tc>
      </w:tr>
      <w:tr w:rsidR="002C27E2" w:rsidRPr="00BB1615" w:rsidTr="001702CC">
        <w:tc>
          <w:tcPr>
            <w:tcW w:w="2700" w:type="dxa"/>
            <w:tcBorders>
              <w:top w:val="triple" w:sz="4" w:space="0" w:color="auto"/>
            </w:tcBorders>
            <w:vAlign w:val="center"/>
          </w:tcPr>
          <w:p w:rsidR="002C27E2" w:rsidRPr="00BB1615" w:rsidRDefault="002C27E2" w:rsidP="001702CC">
            <w:r w:rsidRPr="00BB1615">
              <w:t xml:space="preserve">If </w:t>
            </w:r>
            <w:r w:rsidRPr="00160C14">
              <w:rPr>
                <w:i/>
              </w:rPr>
              <w:t>x</w:t>
            </w:r>
            <w:r w:rsidRPr="00BB1615">
              <w:t xml:space="preserve"> </w:t>
            </w:r>
            <w:r>
              <w:t>= 4</w:t>
            </w:r>
            <w:r w:rsidRPr="00BB1615">
              <w:t xml:space="preserve">, then </w:t>
            </w:r>
            <w:r w:rsidRPr="00160C14">
              <w:rPr>
                <w:i/>
              </w:rPr>
              <w:t>h</w:t>
            </w:r>
            <w:r w:rsidRPr="00BB1615">
              <w:t>(</w:t>
            </w:r>
            <w:r w:rsidRPr="00160C14">
              <w:rPr>
                <w:i/>
              </w:rPr>
              <w:t>x</w:t>
            </w:r>
            <w:r>
              <w:t>) =</w:t>
            </w:r>
            <w:r w:rsidRPr="00BB1615">
              <w:t xml:space="preserve"> 3.</w:t>
            </w:r>
          </w:p>
        </w:tc>
        <w:tc>
          <w:tcPr>
            <w:tcW w:w="1440" w:type="dxa"/>
            <w:tcBorders>
              <w:top w:val="triple" w:sz="4" w:space="0" w:color="auto"/>
            </w:tcBorders>
            <w:vAlign w:val="center"/>
          </w:tcPr>
          <w:p w:rsidR="002C27E2" w:rsidRDefault="002C27E2" w:rsidP="001702CC">
            <w:pPr>
              <w:jc w:val="center"/>
              <w:rPr>
                <w:b/>
                <w:i/>
                <w:color w:val="4F81BD"/>
              </w:rPr>
            </w:pPr>
          </w:p>
          <w:p w:rsidR="002C27E2" w:rsidRPr="00F47015" w:rsidRDefault="002C27E2" w:rsidP="001702CC">
            <w:pPr>
              <w:jc w:val="center"/>
              <w:rPr>
                <w:b/>
                <w:i/>
                <w:color w:val="4F81BD"/>
              </w:rPr>
            </w:pPr>
          </w:p>
        </w:tc>
        <w:tc>
          <w:tcPr>
            <w:tcW w:w="2700" w:type="dxa"/>
            <w:tcBorders>
              <w:top w:val="triple" w:sz="4" w:space="0" w:color="auto"/>
            </w:tcBorders>
            <w:vAlign w:val="center"/>
          </w:tcPr>
          <w:p w:rsidR="002C27E2" w:rsidRPr="00BB1615" w:rsidRDefault="002C27E2" w:rsidP="001702CC">
            <w:r w:rsidRPr="00BB1615">
              <w:t xml:space="preserve">If </w:t>
            </w:r>
            <w:r w:rsidRPr="00160C14">
              <w:rPr>
                <w:i/>
              </w:rPr>
              <w:t>h</w:t>
            </w:r>
            <w:r w:rsidRPr="00BB1615">
              <w:t>(</w:t>
            </w:r>
            <w:r w:rsidRPr="00160C14">
              <w:rPr>
                <w:i/>
              </w:rPr>
              <w:t>x</w:t>
            </w:r>
            <w:r w:rsidRPr="00BB1615">
              <w:t xml:space="preserve">) ≠ 3, then </w:t>
            </w:r>
            <w:r w:rsidRPr="00160C14">
              <w:rPr>
                <w:i/>
              </w:rPr>
              <w:t>x</w:t>
            </w:r>
            <w:r>
              <w:t xml:space="preserve"> </w:t>
            </w:r>
            <w:r w:rsidRPr="00BB1615">
              <w:t>≠</w:t>
            </w:r>
            <w:r>
              <w:t xml:space="preserve"> 4</w:t>
            </w:r>
            <w:r w:rsidRPr="00BB1615">
              <w:t>.</w:t>
            </w:r>
          </w:p>
        </w:tc>
        <w:tc>
          <w:tcPr>
            <w:tcW w:w="1440" w:type="dxa"/>
            <w:tcBorders>
              <w:top w:val="triple" w:sz="4" w:space="0" w:color="auto"/>
            </w:tcBorders>
            <w:vAlign w:val="center"/>
          </w:tcPr>
          <w:p w:rsidR="002C27E2" w:rsidRDefault="002C27E2" w:rsidP="001702CC">
            <w:pPr>
              <w:jc w:val="center"/>
              <w:rPr>
                <w:b/>
                <w:i/>
                <w:color w:val="0000FF"/>
              </w:rPr>
            </w:pPr>
          </w:p>
          <w:p w:rsidR="002C27E2" w:rsidRPr="00F47015" w:rsidRDefault="002C27E2" w:rsidP="001702CC">
            <w:pPr>
              <w:jc w:val="center"/>
              <w:rPr>
                <w:b/>
                <w:i/>
                <w:color w:val="0000FF"/>
              </w:rPr>
            </w:pPr>
          </w:p>
        </w:tc>
      </w:tr>
      <w:tr w:rsidR="002C27E2" w:rsidRPr="00BB1615" w:rsidTr="001702CC">
        <w:tc>
          <w:tcPr>
            <w:tcW w:w="2700" w:type="dxa"/>
            <w:vAlign w:val="center"/>
          </w:tcPr>
          <w:p w:rsidR="002C27E2" w:rsidRPr="00BB1615" w:rsidRDefault="002C27E2" w:rsidP="001702CC">
            <w:r w:rsidRPr="00BB1615">
              <w:t xml:space="preserve">If </w:t>
            </w:r>
            <w:r w:rsidRPr="00160C14">
              <w:rPr>
                <w:i/>
              </w:rPr>
              <w:t>x</w:t>
            </w:r>
            <w:r>
              <w:t xml:space="preserve"> = 6</w:t>
            </w:r>
            <w:r w:rsidRPr="00BB1615">
              <w:t xml:space="preserve">, then </w:t>
            </w:r>
            <w:r w:rsidRPr="00160C14">
              <w:rPr>
                <w:i/>
              </w:rPr>
              <w:t>h(x</w:t>
            </w:r>
            <w:r w:rsidRPr="00BB1615">
              <w:t xml:space="preserve">) = </w:t>
            </w:r>
            <w:r>
              <w:t>1</w:t>
            </w:r>
            <w:r w:rsidRPr="00BB1615">
              <w:t>2.</w:t>
            </w:r>
          </w:p>
        </w:tc>
        <w:tc>
          <w:tcPr>
            <w:tcW w:w="1440" w:type="dxa"/>
            <w:vAlign w:val="center"/>
          </w:tcPr>
          <w:p w:rsidR="002C27E2" w:rsidRDefault="002C27E2" w:rsidP="001702CC">
            <w:pPr>
              <w:jc w:val="center"/>
              <w:rPr>
                <w:b/>
                <w:i/>
                <w:color w:val="4F81BD"/>
              </w:rPr>
            </w:pPr>
          </w:p>
          <w:p w:rsidR="002C27E2" w:rsidRPr="00F47015" w:rsidRDefault="002C27E2" w:rsidP="001702CC">
            <w:pPr>
              <w:jc w:val="center"/>
              <w:rPr>
                <w:b/>
                <w:i/>
                <w:color w:val="4F81BD"/>
              </w:rPr>
            </w:pPr>
          </w:p>
        </w:tc>
        <w:tc>
          <w:tcPr>
            <w:tcW w:w="2700" w:type="dxa"/>
            <w:vAlign w:val="center"/>
          </w:tcPr>
          <w:p w:rsidR="002C27E2" w:rsidRDefault="002C27E2" w:rsidP="001702CC">
            <w:pPr>
              <w:rPr>
                <w:b/>
                <w:i/>
                <w:color w:val="0000FF"/>
              </w:rPr>
            </w:pPr>
          </w:p>
          <w:p w:rsidR="002C27E2" w:rsidRPr="00F47015" w:rsidRDefault="002C27E2" w:rsidP="001702CC">
            <w:pPr>
              <w:rPr>
                <w:b/>
                <w:i/>
                <w:color w:val="0000FF"/>
              </w:rPr>
            </w:pPr>
          </w:p>
        </w:tc>
        <w:tc>
          <w:tcPr>
            <w:tcW w:w="1440" w:type="dxa"/>
            <w:vAlign w:val="center"/>
          </w:tcPr>
          <w:p w:rsidR="002C27E2" w:rsidRDefault="002C27E2" w:rsidP="001702CC">
            <w:pPr>
              <w:jc w:val="center"/>
              <w:rPr>
                <w:b/>
                <w:i/>
                <w:color w:val="0000FF"/>
              </w:rPr>
            </w:pPr>
          </w:p>
          <w:p w:rsidR="002C27E2" w:rsidRPr="00F47015" w:rsidRDefault="002C27E2" w:rsidP="001702CC">
            <w:pPr>
              <w:jc w:val="center"/>
              <w:rPr>
                <w:b/>
                <w:i/>
                <w:color w:val="0000FF"/>
              </w:rPr>
            </w:pPr>
          </w:p>
        </w:tc>
      </w:tr>
      <w:tr w:rsidR="002C27E2" w:rsidRPr="00BB1615" w:rsidTr="001702CC">
        <w:tc>
          <w:tcPr>
            <w:tcW w:w="2700" w:type="dxa"/>
            <w:vAlign w:val="center"/>
          </w:tcPr>
          <w:p w:rsidR="002C27E2" w:rsidRPr="00160C14" w:rsidRDefault="002C27E2" w:rsidP="001702CC">
            <w:pPr>
              <w:rPr>
                <w:i/>
              </w:rPr>
            </w:pPr>
            <w:r w:rsidRPr="00BB1615">
              <w:t xml:space="preserve">If </w:t>
            </w:r>
            <w:r w:rsidRPr="00160C14">
              <w:rPr>
                <w:i/>
              </w:rPr>
              <w:t>h</w:t>
            </w:r>
            <w:r w:rsidRPr="00BB1615">
              <w:t>(</w:t>
            </w:r>
            <w:r w:rsidRPr="00160C14">
              <w:rPr>
                <w:i/>
              </w:rPr>
              <w:t>x</w:t>
            </w:r>
            <w:r>
              <w:t>) = 0</w:t>
            </w:r>
            <w:r w:rsidRPr="00BB1615">
              <w:t xml:space="preserve">, then </w:t>
            </w:r>
            <w:r w:rsidRPr="00160C14">
              <w:rPr>
                <w:i/>
              </w:rPr>
              <w:t>x</w:t>
            </w:r>
            <w:r>
              <w:t xml:space="preserve"> = 0</w:t>
            </w:r>
            <w:r w:rsidRPr="00BB1615">
              <w:t xml:space="preserve">. </w:t>
            </w:r>
          </w:p>
        </w:tc>
        <w:tc>
          <w:tcPr>
            <w:tcW w:w="1440" w:type="dxa"/>
            <w:vAlign w:val="center"/>
          </w:tcPr>
          <w:p w:rsidR="002C27E2" w:rsidRDefault="002C27E2" w:rsidP="001702CC">
            <w:pPr>
              <w:jc w:val="center"/>
              <w:rPr>
                <w:b/>
                <w:i/>
                <w:color w:val="4F81BD"/>
              </w:rPr>
            </w:pPr>
          </w:p>
          <w:p w:rsidR="002C27E2" w:rsidRPr="00F47015" w:rsidRDefault="002C27E2" w:rsidP="001702CC">
            <w:pPr>
              <w:jc w:val="center"/>
              <w:rPr>
                <w:b/>
                <w:i/>
                <w:color w:val="4F81BD"/>
              </w:rPr>
            </w:pPr>
          </w:p>
        </w:tc>
        <w:tc>
          <w:tcPr>
            <w:tcW w:w="2700" w:type="dxa"/>
            <w:vAlign w:val="center"/>
          </w:tcPr>
          <w:p w:rsidR="002C27E2" w:rsidRDefault="002C27E2" w:rsidP="001702CC">
            <w:pPr>
              <w:rPr>
                <w:b/>
                <w:i/>
                <w:color w:val="0000FF"/>
              </w:rPr>
            </w:pPr>
          </w:p>
          <w:p w:rsidR="002C27E2" w:rsidRPr="00F47015" w:rsidRDefault="002C27E2" w:rsidP="001702CC">
            <w:pPr>
              <w:rPr>
                <w:b/>
                <w:i/>
                <w:color w:val="0000FF"/>
              </w:rPr>
            </w:pPr>
          </w:p>
        </w:tc>
        <w:tc>
          <w:tcPr>
            <w:tcW w:w="1440" w:type="dxa"/>
            <w:vAlign w:val="center"/>
          </w:tcPr>
          <w:p w:rsidR="002C27E2" w:rsidRDefault="002C27E2" w:rsidP="001702CC">
            <w:pPr>
              <w:jc w:val="center"/>
              <w:rPr>
                <w:b/>
                <w:i/>
                <w:color w:val="0000FF"/>
              </w:rPr>
            </w:pPr>
          </w:p>
          <w:p w:rsidR="002C27E2" w:rsidRPr="00F47015" w:rsidRDefault="002C27E2" w:rsidP="001702CC">
            <w:pPr>
              <w:jc w:val="center"/>
              <w:rPr>
                <w:b/>
                <w:i/>
                <w:color w:val="0000FF"/>
              </w:rPr>
            </w:pPr>
          </w:p>
        </w:tc>
      </w:tr>
      <w:tr w:rsidR="002C27E2" w:rsidRPr="00BB1615" w:rsidTr="001702CC">
        <w:tc>
          <w:tcPr>
            <w:tcW w:w="2700" w:type="dxa"/>
            <w:vAlign w:val="center"/>
          </w:tcPr>
          <w:p w:rsidR="002C27E2" w:rsidRPr="00BB1615" w:rsidRDefault="002C27E2" w:rsidP="001702CC">
            <w:r w:rsidRPr="00BB1615">
              <w:t xml:space="preserve">If </w:t>
            </w:r>
            <w:r w:rsidRPr="00160C14">
              <w:rPr>
                <w:i/>
              </w:rPr>
              <w:t>x</w:t>
            </w:r>
            <w:r w:rsidRPr="00BB1615">
              <w:t xml:space="preserve"> &lt; 3, then </w:t>
            </w:r>
            <w:r w:rsidRPr="00160C14">
              <w:rPr>
                <w:i/>
              </w:rPr>
              <w:t>h</w:t>
            </w:r>
            <w:r w:rsidRPr="00BB1615">
              <w:t>(</w:t>
            </w:r>
            <w:r w:rsidRPr="00160C14">
              <w:rPr>
                <w:i/>
              </w:rPr>
              <w:t>x</w:t>
            </w:r>
            <w:r w:rsidRPr="00BB1615">
              <w:t>) &lt; 6.</w:t>
            </w:r>
          </w:p>
        </w:tc>
        <w:tc>
          <w:tcPr>
            <w:tcW w:w="1440" w:type="dxa"/>
            <w:vAlign w:val="center"/>
          </w:tcPr>
          <w:p w:rsidR="002C27E2" w:rsidRDefault="002C27E2" w:rsidP="001702CC">
            <w:pPr>
              <w:jc w:val="center"/>
            </w:pPr>
            <w:r>
              <w:t>False,</w:t>
            </w:r>
          </w:p>
          <w:p w:rsidR="002C27E2" w:rsidRPr="00BB275B" w:rsidRDefault="002C27E2" w:rsidP="001702CC">
            <w:pPr>
              <w:jc w:val="center"/>
            </w:pPr>
            <w:r>
              <w:t xml:space="preserve">let </w:t>
            </w:r>
            <w:r w:rsidRPr="00160C14">
              <w:rPr>
                <w:i/>
              </w:rPr>
              <w:t xml:space="preserve"> x</w:t>
            </w:r>
            <w:r>
              <w:t xml:space="preserve"> = – 4 </w:t>
            </w:r>
          </w:p>
        </w:tc>
        <w:tc>
          <w:tcPr>
            <w:tcW w:w="2700" w:type="dxa"/>
            <w:vAlign w:val="center"/>
          </w:tcPr>
          <w:p w:rsidR="002C27E2" w:rsidRDefault="002C27E2" w:rsidP="001702CC">
            <w:pPr>
              <w:rPr>
                <w:b/>
                <w:i/>
                <w:color w:val="0000FF"/>
              </w:rPr>
            </w:pPr>
          </w:p>
          <w:p w:rsidR="002C27E2" w:rsidRPr="00F47015" w:rsidRDefault="002C27E2" w:rsidP="001702CC">
            <w:pPr>
              <w:rPr>
                <w:b/>
                <w:i/>
              </w:rPr>
            </w:pPr>
          </w:p>
        </w:tc>
        <w:tc>
          <w:tcPr>
            <w:tcW w:w="1440" w:type="dxa"/>
            <w:vAlign w:val="center"/>
          </w:tcPr>
          <w:p w:rsidR="002C27E2" w:rsidRDefault="002C27E2" w:rsidP="001702CC">
            <w:pPr>
              <w:jc w:val="center"/>
              <w:rPr>
                <w:b/>
                <w:i/>
                <w:color w:val="0000FF"/>
              </w:rPr>
            </w:pPr>
          </w:p>
          <w:p w:rsidR="002C27E2" w:rsidRPr="00F47015" w:rsidRDefault="002C27E2" w:rsidP="001702CC">
            <w:pPr>
              <w:jc w:val="center"/>
              <w:rPr>
                <w:b/>
                <w:i/>
                <w:color w:val="0000FF"/>
              </w:rPr>
            </w:pPr>
          </w:p>
        </w:tc>
      </w:tr>
    </w:tbl>
    <w:p w:rsidR="002C27E2" w:rsidRDefault="002C27E2" w:rsidP="002C27E2">
      <w:pPr>
        <w:pStyle w:val="NormalWeb"/>
        <w:tabs>
          <w:tab w:val="left" w:pos="1080"/>
          <w:tab w:val="left" w:pos="5040"/>
          <w:tab w:val="left" w:pos="5400"/>
        </w:tabs>
        <w:spacing w:before="0" w:beforeAutospacing="0" w:after="0" w:afterAutospacing="0"/>
      </w:pPr>
    </w:p>
    <w:p w:rsidR="002C27E2" w:rsidRDefault="002C27E2" w:rsidP="002C27E2">
      <w:pPr>
        <w:numPr>
          <w:ilvl w:val="3"/>
          <w:numId w:val="6"/>
        </w:numPr>
        <w:tabs>
          <w:tab w:val="left" w:pos="3060"/>
        </w:tabs>
      </w:pPr>
      <w:r w:rsidRPr="00BB1615">
        <w:t>On each line of the table, how do the truth value of the conditional statement and its contrapositive compare?</w:t>
      </w:r>
    </w:p>
    <w:p w:rsidR="002C27E2" w:rsidRDefault="002C27E2" w:rsidP="002C27E2">
      <w:pPr>
        <w:tabs>
          <w:tab w:val="left" w:pos="3060"/>
        </w:tabs>
        <w:ind w:left="720" w:hanging="360"/>
        <w:rPr>
          <w:b/>
          <w:i/>
          <w:color w:val="4F81BD"/>
          <w:u w:val="single"/>
        </w:rPr>
      </w:pPr>
    </w:p>
    <w:p w:rsidR="002C27E2" w:rsidRDefault="002C27E2" w:rsidP="002C27E2">
      <w:pPr>
        <w:tabs>
          <w:tab w:val="left" w:pos="3060"/>
        </w:tabs>
        <w:ind w:left="720" w:hanging="360"/>
        <w:rPr>
          <w:b/>
          <w:i/>
          <w:color w:val="4F81BD"/>
          <w:u w:val="single"/>
        </w:rPr>
      </w:pPr>
    </w:p>
    <w:p w:rsidR="002C27E2" w:rsidRDefault="002C27E2" w:rsidP="002C27E2">
      <w:pPr>
        <w:tabs>
          <w:tab w:val="left" w:pos="3060"/>
        </w:tabs>
        <w:ind w:left="720" w:hanging="360"/>
        <w:rPr>
          <w:b/>
          <w:i/>
          <w:color w:val="4F81BD"/>
          <w:u w:val="single"/>
        </w:rPr>
      </w:pPr>
    </w:p>
    <w:p w:rsidR="002C27E2" w:rsidRDefault="002C27E2" w:rsidP="002C27E2">
      <w:pPr>
        <w:tabs>
          <w:tab w:val="left" w:pos="3060"/>
        </w:tabs>
        <w:ind w:left="720" w:hanging="360"/>
        <w:rPr>
          <w:b/>
          <w:i/>
          <w:color w:val="4F81BD"/>
          <w:u w:val="single"/>
        </w:rPr>
      </w:pPr>
    </w:p>
    <w:p w:rsidR="002C27E2" w:rsidRDefault="002C27E2" w:rsidP="002C27E2">
      <w:pPr>
        <w:tabs>
          <w:tab w:val="left" w:pos="3060"/>
        </w:tabs>
        <w:ind w:left="720" w:hanging="360"/>
        <w:rPr>
          <w:b/>
          <w:i/>
          <w:color w:val="4F81BD"/>
          <w:u w:val="single"/>
        </w:rPr>
      </w:pPr>
    </w:p>
    <w:p w:rsidR="002C27E2" w:rsidRPr="00BB1615" w:rsidRDefault="002C27E2" w:rsidP="002C27E2">
      <w:pPr>
        <w:tabs>
          <w:tab w:val="left" w:pos="3060"/>
        </w:tabs>
        <w:ind w:left="720" w:hanging="360"/>
      </w:pPr>
    </w:p>
    <w:p w:rsidR="002C27E2" w:rsidRDefault="002C27E2" w:rsidP="002C27E2">
      <w:pPr>
        <w:numPr>
          <w:ilvl w:val="1"/>
          <w:numId w:val="11"/>
        </w:numPr>
        <w:tabs>
          <w:tab w:val="left" w:pos="360"/>
          <w:tab w:val="left" w:pos="720"/>
          <w:tab w:val="left" w:pos="3060"/>
        </w:tabs>
        <w:ind w:left="720" w:hanging="720"/>
      </w:pPr>
      <w:r>
        <w:t>a.</w:t>
      </w:r>
      <w:r>
        <w:tab/>
      </w:r>
      <w:r w:rsidRPr="00BB1615">
        <w:t xml:space="preserve">Suppose that you are given that “if </w:t>
      </w:r>
      <w:r w:rsidRPr="00BB1615">
        <w:rPr>
          <w:i/>
        </w:rPr>
        <w:t>p</w:t>
      </w:r>
      <w:r w:rsidRPr="00BB1615">
        <w:t xml:space="preserve">, then </w:t>
      </w:r>
      <w:r w:rsidRPr="00BB1615">
        <w:rPr>
          <w:i/>
        </w:rPr>
        <w:t>q</w:t>
      </w:r>
      <w:r w:rsidRPr="00BB1615">
        <w:t xml:space="preserve">” is a true statement for some particular choice of </w:t>
      </w:r>
      <w:r w:rsidRPr="00BB1615">
        <w:rPr>
          <w:i/>
        </w:rPr>
        <w:t>p</w:t>
      </w:r>
      <w:r w:rsidRPr="00BB1615">
        <w:t xml:space="preserve"> and </w:t>
      </w:r>
      <w:r w:rsidRPr="00BB1615">
        <w:rPr>
          <w:i/>
        </w:rPr>
        <w:t>q</w:t>
      </w:r>
      <w:r w:rsidRPr="00BB1615">
        <w:t xml:space="preserve">.  For example, suppose that there is a function </w:t>
      </w:r>
      <w:r w:rsidRPr="00BB1615">
        <w:rPr>
          <w:i/>
        </w:rPr>
        <w:t>k</w:t>
      </w:r>
      <w:r w:rsidRPr="00BB1615">
        <w:t xml:space="preserve"> whose domain and range are all real numbers and it is true that, if the input to the function</w:t>
      </w:r>
      <w:r>
        <w:t xml:space="preserve"> </w:t>
      </w:r>
      <w:r>
        <w:rPr>
          <w:i/>
        </w:rPr>
        <w:t>k</w:t>
      </w:r>
      <w:r w:rsidRPr="00BB1615">
        <w:t xml:space="preserve"> is 17, then the output </w:t>
      </w:r>
      <w:r>
        <w:t xml:space="preserve">of function </w:t>
      </w:r>
      <w:r>
        <w:rPr>
          <w:i/>
        </w:rPr>
        <w:t>k</w:t>
      </w:r>
      <w:r>
        <w:t xml:space="preserve"> </w:t>
      </w:r>
      <w:r w:rsidRPr="00BB1615">
        <w:t>is –</w:t>
      </w:r>
      <w:r>
        <w:t xml:space="preserve"> </w:t>
      </w:r>
      <w:r w:rsidRPr="00BB1615">
        <w:t xml:space="preserve">86.  What is the </w:t>
      </w:r>
      <w:r w:rsidRPr="003A6E99">
        <w:rPr>
          <w:b/>
        </w:rPr>
        <w:t>hypothesis of the contrapositive</w:t>
      </w:r>
      <w:r w:rsidRPr="00BB1615">
        <w:t xml:space="preserve"> statement?  What is the </w:t>
      </w:r>
      <w:r w:rsidRPr="003A6E99">
        <w:rPr>
          <w:b/>
        </w:rPr>
        <w:t>conclusion of the contrapositive</w:t>
      </w:r>
      <w:r w:rsidRPr="00BB1615">
        <w:t xml:space="preserve"> statement?  Given that </w:t>
      </w:r>
      <w:r w:rsidRPr="00BB1615">
        <w:rPr>
          <w:i/>
        </w:rPr>
        <w:t>k</w:t>
      </w:r>
      <w:r w:rsidRPr="00BB1615">
        <w:t xml:space="preserve">(17) = –86, </w:t>
      </w:r>
      <w:r>
        <w:t xml:space="preserve">is the contrapositive true? </w:t>
      </w:r>
      <w:r w:rsidRPr="00BB1615">
        <w:t xml:space="preserve"> Explain.</w:t>
      </w:r>
    </w:p>
    <w:p w:rsidR="002C27E2" w:rsidRDefault="002C27E2" w:rsidP="002C27E2">
      <w:pPr>
        <w:tabs>
          <w:tab w:val="left" w:pos="360"/>
          <w:tab w:val="left" w:pos="3060"/>
        </w:tabs>
      </w:pPr>
    </w:p>
    <w:p w:rsidR="002C27E2" w:rsidRDefault="002C27E2" w:rsidP="002C27E2">
      <w:pPr>
        <w:tabs>
          <w:tab w:val="left" w:pos="720"/>
        </w:tabs>
        <w:rPr>
          <w:b/>
          <w:i/>
          <w:color w:val="4F81BD"/>
        </w:rPr>
      </w:pPr>
    </w:p>
    <w:p w:rsidR="002C27E2" w:rsidRPr="00F47015" w:rsidRDefault="002C27E2" w:rsidP="002C27E2">
      <w:pPr>
        <w:tabs>
          <w:tab w:val="left" w:pos="720"/>
        </w:tabs>
        <w:rPr>
          <w:b/>
          <w:i/>
          <w:color w:val="4F81BD"/>
        </w:rPr>
      </w:pPr>
    </w:p>
    <w:p w:rsidR="002C27E2" w:rsidRDefault="002C27E2" w:rsidP="002C27E2">
      <w:pPr>
        <w:numPr>
          <w:ilvl w:val="0"/>
          <w:numId w:val="12"/>
        </w:numPr>
        <w:tabs>
          <w:tab w:val="left" w:pos="3060"/>
        </w:tabs>
      </w:pPr>
      <w:r w:rsidRPr="00BB1615">
        <w:t xml:space="preserve">Suppose that you are given that the contrapositive statement “if not </w:t>
      </w:r>
      <w:r w:rsidRPr="00BB1615">
        <w:rPr>
          <w:i/>
        </w:rPr>
        <w:t>q</w:t>
      </w:r>
      <w:r w:rsidRPr="00BB1615">
        <w:t xml:space="preserve">, then not </w:t>
      </w:r>
      <w:r w:rsidRPr="00BB1615">
        <w:rPr>
          <w:i/>
        </w:rPr>
        <w:t>p</w:t>
      </w:r>
      <w:r w:rsidRPr="00BB1615">
        <w:t xml:space="preserve">” is a true statement for some particular choice of </w:t>
      </w:r>
      <w:r w:rsidRPr="00BB1615">
        <w:rPr>
          <w:i/>
        </w:rPr>
        <w:t>p</w:t>
      </w:r>
      <w:r w:rsidRPr="00BB1615">
        <w:t xml:space="preserve"> and </w:t>
      </w:r>
      <w:r w:rsidRPr="00BB1615">
        <w:rPr>
          <w:i/>
        </w:rPr>
        <w:t>q</w:t>
      </w:r>
      <w:r w:rsidRPr="00BB1615">
        <w:t xml:space="preserve">.  For example, suppose that there is a function </w:t>
      </w:r>
      <w:r w:rsidRPr="00BB1615">
        <w:rPr>
          <w:i/>
        </w:rPr>
        <w:t>k</w:t>
      </w:r>
      <w:r w:rsidRPr="00BB1615">
        <w:t xml:space="preserve"> whose domain and range are all real numbers and it is true that, if the output of the function </w:t>
      </w:r>
      <w:r>
        <w:rPr>
          <w:i/>
        </w:rPr>
        <w:t>k</w:t>
      </w:r>
      <w:r>
        <w:t xml:space="preserve"> </w:t>
      </w:r>
      <w:r w:rsidRPr="00BB1615">
        <w:t xml:space="preserve">is not 101, then the input </w:t>
      </w:r>
      <w:r>
        <w:t xml:space="preserve">to the function </w:t>
      </w:r>
      <w:r>
        <w:rPr>
          <w:i/>
        </w:rPr>
        <w:t>k</w:t>
      </w:r>
      <w:r>
        <w:t xml:space="preserve"> </w:t>
      </w:r>
      <w:r w:rsidRPr="00BB1615">
        <w:t xml:space="preserve">is not 34.  </w:t>
      </w:r>
    </w:p>
    <w:p w:rsidR="002C27E2" w:rsidRDefault="002C27E2" w:rsidP="002C27E2">
      <w:pPr>
        <w:tabs>
          <w:tab w:val="left" w:pos="3060"/>
        </w:tabs>
        <w:ind w:left="720"/>
      </w:pPr>
      <w:r>
        <w:t xml:space="preserve">If we regard “If the output of the function </w:t>
      </w:r>
      <w:r>
        <w:rPr>
          <w:i/>
        </w:rPr>
        <w:t>k</w:t>
      </w:r>
      <w:r>
        <w:t xml:space="preserve"> is not 101, then the input to the function </w:t>
      </w:r>
      <w:r>
        <w:rPr>
          <w:i/>
        </w:rPr>
        <w:t>k</w:t>
      </w:r>
      <w:r>
        <w:t xml:space="preserve"> is not 34” as the contrapositive statement, what was the original conditional statement? If we are g</w:t>
      </w:r>
      <w:r w:rsidRPr="00BB1615">
        <w:t xml:space="preserve">iven that </w:t>
      </w:r>
      <w:r>
        <w:t>the contrapositive statement is true, must the original conditional be true.</w:t>
      </w:r>
      <w:r w:rsidRPr="00BB1615">
        <w:t xml:space="preserve"> Explain.</w:t>
      </w:r>
    </w:p>
    <w:p w:rsidR="002C27E2" w:rsidRDefault="002C27E2" w:rsidP="002C27E2">
      <w:pPr>
        <w:tabs>
          <w:tab w:val="left" w:pos="3060"/>
        </w:tabs>
        <w:ind w:left="720"/>
      </w:pPr>
    </w:p>
    <w:p w:rsidR="002C27E2" w:rsidRDefault="002C27E2" w:rsidP="002C27E2">
      <w:pPr>
        <w:tabs>
          <w:tab w:val="left" w:pos="3060"/>
        </w:tabs>
        <w:ind w:left="720"/>
        <w:rPr>
          <w:b/>
          <w:i/>
          <w:color w:val="4F81BD"/>
          <w:u w:val="single"/>
        </w:rPr>
      </w:pPr>
    </w:p>
    <w:p w:rsidR="002C27E2" w:rsidRDefault="002C27E2" w:rsidP="002C27E2">
      <w:pPr>
        <w:tabs>
          <w:tab w:val="left" w:pos="3060"/>
        </w:tabs>
        <w:ind w:left="720"/>
        <w:rPr>
          <w:b/>
          <w:i/>
          <w:color w:val="4F81BD"/>
          <w:u w:val="single"/>
        </w:rPr>
      </w:pPr>
    </w:p>
    <w:p w:rsidR="002C27E2" w:rsidRPr="00D157EE" w:rsidRDefault="002C27E2" w:rsidP="002C27E2">
      <w:pPr>
        <w:tabs>
          <w:tab w:val="left" w:pos="3060"/>
        </w:tabs>
        <w:ind w:left="720"/>
        <w:rPr>
          <w:color w:val="0000FF"/>
        </w:rPr>
      </w:pPr>
    </w:p>
    <w:p w:rsidR="002C27E2" w:rsidRDefault="002C27E2" w:rsidP="002C27E2">
      <w:pPr>
        <w:numPr>
          <w:ilvl w:val="0"/>
          <w:numId w:val="12"/>
        </w:numPr>
        <w:tabs>
          <w:tab w:val="left" w:pos="3060"/>
        </w:tabs>
      </w:pPr>
      <w:r>
        <w:t>Based on your reasoning in parts a and b, if a conditional statement is true, could the contrapositive be false?  If a conditional statement is false, could the contrapositive statement be true?</w:t>
      </w:r>
    </w:p>
    <w:p w:rsidR="002C27E2" w:rsidRDefault="002C27E2" w:rsidP="002C27E2">
      <w:pPr>
        <w:tabs>
          <w:tab w:val="left" w:pos="3060"/>
        </w:tabs>
        <w:ind w:left="720"/>
        <w:rPr>
          <w:b/>
          <w:i/>
          <w:color w:val="4F81BD"/>
          <w:u w:val="single"/>
        </w:rPr>
      </w:pPr>
    </w:p>
    <w:p w:rsidR="002C27E2" w:rsidRDefault="002C27E2" w:rsidP="002C27E2">
      <w:pPr>
        <w:tabs>
          <w:tab w:val="left" w:pos="3060"/>
        </w:tabs>
        <w:ind w:left="720"/>
        <w:rPr>
          <w:b/>
          <w:i/>
          <w:color w:val="4F81BD"/>
          <w:u w:val="single"/>
        </w:rPr>
      </w:pPr>
    </w:p>
    <w:p w:rsidR="002C27E2" w:rsidRPr="00D157EE" w:rsidRDefault="002C27E2" w:rsidP="002C27E2">
      <w:pPr>
        <w:tabs>
          <w:tab w:val="left" w:pos="3060"/>
        </w:tabs>
        <w:ind w:left="720"/>
        <w:rPr>
          <w:color w:val="0000FF"/>
        </w:rPr>
      </w:pPr>
    </w:p>
    <w:p w:rsidR="002C27E2" w:rsidRPr="00BB1615" w:rsidRDefault="002C27E2" w:rsidP="002C27E2">
      <w:pPr>
        <w:numPr>
          <w:ilvl w:val="0"/>
          <w:numId w:val="12"/>
        </w:numPr>
        <w:tabs>
          <w:tab w:val="left" w:pos="3060"/>
        </w:tabs>
      </w:pPr>
      <w:r>
        <w:t>Consider your answer</w:t>
      </w:r>
      <w:r w:rsidRPr="00BB1615">
        <w:t xml:space="preserve"> to </w:t>
      </w:r>
      <w:r>
        <w:t>part c,</w:t>
      </w:r>
      <w:r w:rsidRPr="00BB1615">
        <w:t xml:space="preserve"> </w:t>
      </w:r>
      <w:r>
        <w:t xml:space="preserve">and </w:t>
      </w:r>
      <w:r w:rsidRPr="00BB1615">
        <w:t>decide how to complete the following statement to make it true.  Justify your choice.</w:t>
      </w:r>
    </w:p>
    <w:p w:rsidR="002C27E2" w:rsidRDefault="002C27E2" w:rsidP="002C27E2">
      <w:pPr>
        <w:tabs>
          <w:tab w:val="left" w:pos="3060"/>
        </w:tabs>
        <w:ind w:left="720"/>
      </w:pPr>
    </w:p>
    <w:p w:rsidR="002C27E2" w:rsidRPr="00BB1615" w:rsidRDefault="002C27E2" w:rsidP="002C27E2">
      <w:pPr>
        <w:tabs>
          <w:tab w:val="left" w:pos="3060"/>
        </w:tabs>
        <w:ind w:left="720" w:hanging="360"/>
      </w:pPr>
    </w:p>
    <w:p w:rsidR="002C27E2" w:rsidRPr="00BB1615" w:rsidRDefault="002C27E2" w:rsidP="002C27E2">
      <w:pPr>
        <w:tabs>
          <w:tab w:val="left" w:pos="3060"/>
        </w:tabs>
        <w:ind w:left="720" w:hanging="360"/>
      </w:pPr>
      <w:r w:rsidRPr="00BB1615">
        <w:tab/>
        <w:t xml:space="preserve">The propositional form “if </w:t>
      </w:r>
      <w:r w:rsidRPr="00BB1615">
        <w:rPr>
          <w:i/>
        </w:rPr>
        <w:t>p</w:t>
      </w:r>
      <w:r w:rsidRPr="00BB1615">
        <w:t xml:space="preserve">, then </w:t>
      </w:r>
      <w:r w:rsidRPr="00BB1615">
        <w:rPr>
          <w:i/>
        </w:rPr>
        <w:t>q</w:t>
      </w:r>
      <w:r w:rsidRPr="00BB1615">
        <w:t>”</w:t>
      </w:r>
      <w:r>
        <w:t xml:space="preserve">  </w:t>
      </w:r>
      <w:r w:rsidRPr="00C86FDD">
        <w:rPr>
          <w:b/>
          <w:color w:val="0000FF"/>
        </w:rPr>
        <w:t xml:space="preserve"> </w:t>
      </w:r>
      <w:r w:rsidRPr="00885C7F">
        <w:rPr>
          <w:u w:val="single"/>
        </w:rPr>
        <w:t>is/ is not</w:t>
      </w:r>
      <w:r w:rsidRPr="00BB1615">
        <w:t xml:space="preserve"> </w:t>
      </w:r>
      <w:r>
        <w:t xml:space="preserve"> </w:t>
      </w:r>
      <w:r w:rsidRPr="00BB1615">
        <w:t>(</w:t>
      </w:r>
      <w:r w:rsidRPr="00BB1615">
        <w:rPr>
          <w:i/>
        </w:rPr>
        <w:t>choose one</w:t>
      </w:r>
      <w:r w:rsidRPr="00BB1615">
        <w:t xml:space="preserve">) logically equivalent to its contrapositive “if not </w:t>
      </w:r>
      <w:r w:rsidRPr="00BB1615">
        <w:rPr>
          <w:i/>
        </w:rPr>
        <w:t>q</w:t>
      </w:r>
      <w:r w:rsidRPr="00BB1615">
        <w:t xml:space="preserve">, then not </w:t>
      </w:r>
      <w:r w:rsidRPr="00BB1615">
        <w:rPr>
          <w:i/>
        </w:rPr>
        <w:t>p</w:t>
      </w:r>
      <w:r w:rsidRPr="00BB1615">
        <w:t>.”</w:t>
      </w:r>
    </w:p>
    <w:p w:rsidR="002C27E2" w:rsidRPr="00BB1615" w:rsidRDefault="002C27E2" w:rsidP="002C27E2">
      <w:pPr>
        <w:tabs>
          <w:tab w:val="left" w:pos="3060"/>
        </w:tabs>
      </w:pPr>
    </w:p>
    <w:p w:rsidR="002C27E2" w:rsidRPr="00BB1615" w:rsidRDefault="002C27E2" w:rsidP="002C27E2">
      <w:pPr>
        <w:numPr>
          <w:ilvl w:val="0"/>
          <w:numId w:val="16"/>
        </w:numPr>
        <w:tabs>
          <w:tab w:val="left" w:pos="3060"/>
        </w:tabs>
      </w:pPr>
      <w:r w:rsidRPr="006D24EB">
        <w:rPr>
          <w:i/>
        </w:rPr>
        <w:t>Multiple choice:</w:t>
      </w:r>
      <w:r>
        <w:rPr>
          <w:i/>
        </w:rPr>
        <w:t xml:space="preserve">  </w:t>
      </w:r>
      <w:r w:rsidRPr="00BB1615">
        <w:t xml:space="preserve">If you learn a new mathematical result in the form “if </w:t>
      </w:r>
      <w:r w:rsidRPr="00BB1615">
        <w:rPr>
          <w:i/>
        </w:rPr>
        <w:t>p</w:t>
      </w:r>
      <w:r w:rsidRPr="00BB1615">
        <w:t xml:space="preserve">, then </w:t>
      </w:r>
      <w:r w:rsidRPr="00BB1615">
        <w:rPr>
          <w:i/>
        </w:rPr>
        <w:t>q,</w:t>
      </w:r>
      <w:r w:rsidRPr="00BB1615">
        <w:t>” what can you immediately conclude, without any additional information, about the truth value of the contrapositive?</w:t>
      </w:r>
    </w:p>
    <w:p w:rsidR="002C27E2" w:rsidRPr="00BB1615" w:rsidRDefault="002C27E2" w:rsidP="002C27E2">
      <w:pPr>
        <w:tabs>
          <w:tab w:val="left" w:pos="3060"/>
        </w:tabs>
        <w:ind w:left="720" w:hanging="360"/>
        <w:rPr>
          <w:sz w:val="12"/>
          <w:szCs w:val="12"/>
        </w:rPr>
      </w:pPr>
    </w:p>
    <w:p w:rsidR="002C27E2" w:rsidRPr="00BB1615" w:rsidRDefault="002C27E2" w:rsidP="002C27E2">
      <w:pPr>
        <w:tabs>
          <w:tab w:val="left" w:pos="3060"/>
        </w:tabs>
        <w:ind w:left="720" w:hanging="360"/>
      </w:pPr>
      <w:r w:rsidRPr="00BB1615">
        <w:tab/>
        <w:t>A)  no conclusion because the contrapositive is not logically equivalent</w:t>
      </w:r>
    </w:p>
    <w:p w:rsidR="002C27E2" w:rsidRPr="00885C7F" w:rsidRDefault="002C27E2" w:rsidP="002C27E2">
      <w:pPr>
        <w:tabs>
          <w:tab w:val="left" w:pos="3060"/>
        </w:tabs>
        <w:ind w:left="720" w:hanging="360"/>
        <w:rPr>
          <w:sz w:val="12"/>
          <w:szCs w:val="12"/>
        </w:rPr>
      </w:pPr>
    </w:p>
    <w:p w:rsidR="002C27E2" w:rsidRPr="00BB1615" w:rsidRDefault="002C27E2" w:rsidP="002C27E2">
      <w:pPr>
        <w:tabs>
          <w:tab w:val="left" w:pos="3060"/>
        </w:tabs>
        <w:ind w:left="720" w:hanging="360"/>
      </w:pPr>
      <w:r w:rsidRPr="00885C7F">
        <w:tab/>
        <w:t>B) conclude that the contrapositive is true</w:t>
      </w:r>
      <w:r>
        <w:rPr>
          <w:b/>
          <w:color w:val="0000FF"/>
        </w:rPr>
        <w:t xml:space="preserve"> </w:t>
      </w:r>
      <w:r w:rsidRPr="00BB1615">
        <w:tab/>
        <w:t>C) conclude that the contrapositive is false</w:t>
      </w:r>
    </w:p>
    <w:p w:rsidR="002C27E2" w:rsidRDefault="002C27E2" w:rsidP="002C27E2">
      <w:pPr>
        <w:tabs>
          <w:tab w:val="left" w:pos="3060"/>
        </w:tabs>
      </w:pPr>
    </w:p>
    <w:p w:rsidR="002C27E2" w:rsidRDefault="002C27E2" w:rsidP="002C27E2">
      <w:pPr>
        <w:tabs>
          <w:tab w:val="left" w:pos="3060"/>
        </w:tabs>
      </w:pPr>
    </w:p>
    <w:p w:rsidR="002C27E2" w:rsidRDefault="002C27E2" w:rsidP="002C27E2">
      <w:pPr>
        <w:tabs>
          <w:tab w:val="left" w:pos="3060"/>
        </w:tabs>
      </w:pPr>
    </w:p>
    <w:p w:rsidR="002C27E2" w:rsidRDefault="002C27E2" w:rsidP="002C27E2">
      <w:pPr>
        <w:tabs>
          <w:tab w:val="left" w:pos="3060"/>
        </w:tabs>
      </w:pPr>
    </w:p>
    <w:p w:rsidR="002C27E2" w:rsidRPr="00BB1615" w:rsidRDefault="002C27E2" w:rsidP="002C27E2">
      <w:pPr>
        <w:pStyle w:val="NormalWeb"/>
        <w:numPr>
          <w:ilvl w:val="0"/>
          <w:numId w:val="13"/>
        </w:numPr>
        <w:tabs>
          <w:tab w:val="left" w:pos="2160"/>
          <w:tab w:val="left" w:pos="5040"/>
          <w:tab w:val="left" w:pos="5400"/>
        </w:tabs>
        <w:spacing w:before="0" w:beforeAutospacing="0" w:after="0" w:afterAutospacing="0"/>
      </w:pPr>
      <w:r w:rsidRPr="00BB1615">
        <w:t xml:space="preserve">Summarizing the information about forming related conditional statements, we see that the conditional “if </w:t>
      </w:r>
      <w:r w:rsidRPr="00BB1615">
        <w:rPr>
          <w:i/>
        </w:rPr>
        <w:t>p</w:t>
      </w:r>
      <w:r w:rsidRPr="00BB1615">
        <w:t xml:space="preserve">, then </w:t>
      </w:r>
      <w:r w:rsidRPr="00BB1615">
        <w:rPr>
          <w:i/>
        </w:rPr>
        <w:t>q,</w:t>
      </w:r>
      <w:r w:rsidRPr="00BB1615">
        <w:t>” has three related conditional statements:</w:t>
      </w:r>
    </w:p>
    <w:p w:rsidR="002C27E2" w:rsidRPr="00BB1615" w:rsidRDefault="002C27E2" w:rsidP="002C27E2">
      <w:pPr>
        <w:pStyle w:val="NormalWeb"/>
        <w:tabs>
          <w:tab w:val="left" w:pos="1440"/>
          <w:tab w:val="left" w:pos="2160"/>
          <w:tab w:val="left" w:pos="4320"/>
          <w:tab w:val="left" w:pos="4680"/>
          <w:tab w:val="left" w:pos="5400"/>
        </w:tabs>
        <w:spacing w:before="0" w:beforeAutospacing="0" w:after="0" w:afterAutospacing="0"/>
        <w:ind w:left="360"/>
      </w:pPr>
      <w:r w:rsidRPr="00BB1615">
        <w:rPr>
          <w:b/>
        </w:rPr>
        <w:t>converse</w:t>
      </w:r>
      <w:r w:rsidRPr="00BB1615">
        <w:t>:</w:t>
      </w:r>
      <w:r w:rsidRPr="00BB1615">
        <w:tab/>
        <w:t xml:space="preserve">“if </w:t>
      </w:r>
      <w:r w:rsidRPr="00BB1615">
        <w:rPr>
          <w:i/>
        </w:rPr>
        <w:t>q</w:t>
      </w:r>
      <w:r w:rsidRPr="00BB1615">
        <w:t xml:space="preserve">, then </w:t>
      </w:r>
      <w:r w:rsidRPr="00BB1615">
        <w:rPr>
          <w:i/>
        </w:rPr>
        <w:t>p</w:t>
      </w:r>
      <w:r w:rsidRPr="00BB1615">
        <w:t>”</w:t>
      </w:r>
      <w:r w:rsidRPr="00BB1615">
        <w:tab/>
        <w:t>(swaps the hypothesis/conclusion)</w:t>
      </w:r>
    </w:p>
    <w:p w:rsidR="002C27E2" w:rsidRPr="00BB1615" w:rsidRDefault="002C27E2" w:rsidP="002C27E2">
      <w:pPr>
        <w:pStyle w:val="NormalWeb"/>
        <w:tabs>
          <w:tab w:val="left" w:pos="1260"/>
          <w:tab w:val="left" w:pos="2160"/>
          <w:tab w:val="left" w:pos="5040"/>
          <w:tab w:val="left" w:pos="5400"/>
        </w:tabs>
        <w:spacing w:before="0" w:beforeAutospacing="0" w:after="0" w:afterAutospacing="0"/>
        <w:ind w:left="360"/>
      </w:pPr>
    </w:p>
    <w:p w:rsidR="002C27E2" w:rsidRPr="00BB1615" w:rsidRDefault="002C27E2" w:rsidP="002C27E2">
      <w:pPr>
        <w:pStyle w:val="NormalWeb"/>
        <w:tabs>
          <w:tab w:val="left" w:pos="1440"/>
          <w:tab w:val="left" w:pos="2160"/>
        </w:tabs>
        <w:spacing w:before="0" w:beforeAutospacing="0" w:after="0" w:afterAutospacing="0"/>
        <w:ind w:left="360"/>
      </w:pPr>
      <w:r w:rsidRPr="00BB1615">
        <w:rPr>
          <w:b/>
        </w:rPr>
        <w:t>inverse</w:t>
      </w:r>
      <w:r w:rsidRPr="00BB1615">
        <w:t>:</w:t>
      </w:r>
      <w:r w:rsidRPr="00BB1615">
        <w:tab/>
        <w:t xml:space="preserve">“if not </w:t>
      </w:r>
      <w:r w:rsidRPr="00BB1615">
        <w:rPr>
          <w:i/>
        </w:rPr>
        <w:t>p</w:t>
      </w:r>
      <w:r w:rsidRPr="00BB1615">
        <w:t xml:space="preserve">, then not </w:t>
      </w:r>
      <w:r w:rsidRPr="00BB1615">
        <w:rPr>
          <w:i/>
        </w:rPr>
        <w:t>q</w:t>
      </w:r>
      <w:r w:rsidRPr="00BB1615">
        <w:t>”</w:t>
      </w:r>
      <w:r w:rsidRPr="00BB1615">
        <w:tab/>
      </w:r>
      <w:r w:rsidRPr="00BB1615">
        <w:tab/>
        <w:t>(negates the hypothesis/conclusion)</w:t>
      </w:r>
      <w:r w:rsidRPr="00BB1615">
        <w:tab/>
      </w:r>
    </w:p>
    <w:p w:rsidR="002C27E2" w:rsidRPr="00BB1615" w:rsidRDefault="002C27E2" w:rsidP="002C27E2">
      <w:pPr>
        <w:pStyle w:val="NormalWeb"/>
        <w:tabs>
          <w:tab w:val="left" w:pos="2160"/>
          <w:tab w:val="left" w:pos="5040"/>
          <w:tab w:val="left" w:pos="5400"/>
        </w:tabs>
        <w:spacing w:before="0" w:beforeAutospacing="0" w:after="0" w:afterAutospacing="0"/>
        <w:ind w:left="360"/>
      </w:pPr>
    </w:p>
    <w:p w:rsidR="002C27E2" w:rsidRDefault="002C27E2" w:rsidP="002C27E2">
      <w:pPr>
        <w:pStyle w:val="NormalWeb"/>
        <w:tabs>
          <w:tab w:val="left" w:pos="1080"/>
          <w:tab w:val="left" w:pos="2160"/>
          <w:tab w:val="left" w:pos="5040"/>
          <w:tab w:val="left" w:pos="5400"/>
        </w:tabs>
        <w:spacing w:before="0" w:beforeAutospacing="0" w:after="0" w:afterAutospacing="0"/>
        <w:ind w:left="360"/>
      </w:pPr>
      <w:r w:rsidRPr="00BB1615">
        <w:rPr>
          <w:b/>
        </w:rPr>
        <w:t>contrapositive</w:t>
      </w:r>
      <w:r w:rsidRPr="00BB1615">
        <w:t>:</w:t>
      </w:r>
      <w:r w:rsidRPr="00BB1615">
        <w:tab/>
        <w:t xml:space="preserve">“if not </w:t>
      </w:r>
      <w:r w:rsidRPr="00BB1615">
        <w:rPr>
          <w:i/>
        </w:rPr>
        <w:t>q</w:t>
      </w:r>
      <w:r w:rsidRPr="00BB1615">
        <w:t xml:space="preserve">, then not </w:t>
      </w:r>
      <w:r w:rsidRPr="00BB1615">
        <w:rPr>
          <w:i/>
        </w:rPr>
        <w:t>p</w:t>
      </w:r>
      <w:r w:rsidRPr="00BB1615">
        <w:t>”</w:t>
      </w:r>
      <w:r w:rsidRPr="00BB1615">
        <w:tab/>
        <w:t>(negates hypothesis/conclusion, then swaps)</w:t>
      </w:r>
    </w:p>
    <w:p w:rsidR="002C27E2" w:rsidRDefault="002C27E2" w:rsidP="002C27E2">
      <w:pPr>
        <w:pStyle w:val="NormalWeb"/>
        <w:tabs>
          <w:tab w:val="left" w:pos="1080"/>
          <w:tab w:val="left" w:pos="2160"/>
          <w:tab w:val="left" w:pos="5040"/>
          <w:tab w:val="left" w:pos="5400"/>
        </w:tabs>
        <w:spacing w:before="0" w:beforeAutospacing="0" w:after="0" w:afterAutospacing="0"/>
        <w:ind w:left="360"/>
      </w:pPr>
    </w:p>
    <w:p w:rsidR="002C27E2" w:rsidRPr="00B1673B" w:rsidRDefault="002C27E2" w:rsidP="002C27E2">
      <w:pPr>
        <w:pStyle w:val="NormalWeb"/>
        <w:tabs>
          <w:tab w:val="left" w:pos="1080"/>
          <w:tab w:val="left" w:pos="2160"/>
          <w:tab w:val="left" w:pos="5040"/>
          <w:tab w:val="left" w:pos="5400"/>
        </w:tabs>
        <w:spacing w:before="0" w:beforeAutospacing="0" w:after="0" w:afterAutospacing="0"/>
        <w:ind w:left="360"/>
        <w:rPr>
          <w:u w:val="single"/>
        </w:rPr>
      </w:pPr>
      <w:r>
        <w:t xml:space="preserve">Which, if any, of these is logically equivalent to the original conditional statement and always has the same truth value as the original?   </w:t>
      </w:r>
      <w:r w:rsidRPr="007374AF">
        <w:rPr>
          <w:color w:val="0000FF"/>
        </w:rPr>
        <w:t xml:space="preserve">   </w:t>
      </w:r>
      <w:r w:rsidRPr="0092732D">
        <w:rPr>
          <w:b/>
          <w:i/>
          <w:u w:val="single"/>
        </w:rPr>
        <w:t>________________________</w:t>
      </w:r>
    </w:p>
    <w:p w:rsidR="002C27E2" w:rsidRDefault="002C27E2" w:rsidP="002C27E2">
      <w:pPr>
        <w:tabs>
          <w:tab w:val="left" w:pos="3060"/>
        </w:tabs>
      </w:pPr>
    </w:p>
    <w:p w:rsidR="002C27E2" w:rsidRPr="00BB1615" w:rsidRDefault="002C27E2" w:rsidP="002C27E2">
      <w:pPr>
        <w:tabs>
          <w:tab w:val="left" w:pos="3060"/>
        </w:tabs>
        <w:ind w:left="360"/>
      </w:pPr>
      <w:r w:rsidRPr="00BB1615">
        <w:t xml:space="preserve">The absolute value function </w:t>
      </w:r>
      <w:r w:rsidRPr="00BB1615">
        <w:rPr>
          <w:i/>
        </w:rPr>
        <w:t xml:space="preserve">f </w:t>
      </w:r>
      <w:r w:rsidRPr="00BB1615">
        <w:t xml:space="preserve"> and the functions </w:t>
      </w:r>
      <w:r w:rsidRPr="00BB1615">
        <w:rPr>
          <w:i/>
        </w:rPr>
        <w:t>g</w:t>
      </w:r>
      <w:r w:rsidRPr="00BB1615">
        <w:t xml:space="preserve"> and </w:t>
      </w:r>
      <w:r w:rsidRPr="00BB1615">
        <w:rPr>
          <w:i/>
        </w:rPr>
        <w:t>h</w:t>
      </w:r>
      <w:r w:rsidRPr="00BB1615">
        <w:t xml:space="preserve"> that you have worked with in this investigation are not linear.  However, in your study of functions prior to Mathematics I, you have worked with many linear functions.  We conclude this investigation with discussion about converse, inverse, and contrapositive using a linear function.</w:t>
      </w:r>
    </w:p>
    <w:p w:rsidR="002C27E2" w:rsidRPr="00BB1615" w:rsidRDefault="002C27E2" w:rsidP="002C27E2">
      <w:pPr>
        <w:tabs>
          <w:tab w:val="left" w:pos="3060"/>
        </w:tabs>
      </w:pPr>
    </w:p>
    <w:p w:rsidR="002C27E2" w:rsidRPr="00BB1615" w:rsidRDefault="002C27E2" w:rsidP="002C27E2">
      <w:pPr>
        <w:numPr>
          <w:ilvl w:val="0"/>
          <w:numId w:val="7"/>
        </w:numPr>
        <w:tabs>
          <w:tab w:val="left" w:pos="3060"/>
        </w:tabs>
      </w:pPr>
      <w:r w:rsidRPr="00BB1615">
        <w:t xml:space="preserve">Consider the linear function </w:t>
      </w:r>
      <w:r w:rsidRPr="00BB1615">
        <w:rPr>
          <w:i/>
        </w:rPr>
        <w:t>F</w:t>
      </w:r>
      <w:r w:rsidRPr="00BB1615">
        <w:t xml:space="preserve"> which converts a temperature of </w:t>
      </w:r>
      <w:r w:rsidRPr="00BB1615">
        <w:rPr>
          <w:i/>
        </w:rPr>
        <w:t>c</w:t>
      </w:r>
      <w:r w:rsidRPr="00BB1615">
        <w:t xml:space="preserve"> degrees Celsius to the equivalent temperature of </w:t>
      </w:r>
      <w:r w:rsidRPr="00BB1615">
        <w:rPr>
          <w:i/>
        </w:rPr>
        <w:t>F</w:t>
      </w:r>
      <w:r w:rsidRPr="00BB1615">
        <w:t>(</w:t>
      </w:r>
      <w:r w:rsidRPr="00BB1615">
        <w:rPr>
          <w:i/>
        </w:rPr>
        <w:t>c</w:t>
      </w:r>
      <w:r w:rsidRPr="00BB1615">
        <w:t>) degrees Fahrenheit.  The formula is given by</w:t>
      </w:r>
    </w:p>
    <w:p w:rsidR="002C27E2" w:rsidRPr="00BB1615" w:rsidRDefault="002C27E2" w:rsidP="002C27E2">
      <w:pPr>
        <w:tabs>
          <w:tab w:val="left" w:pos="2160"/>
        </w:tabs>
        <w:ind w:left="720" w:hanging="360"/>
        <w:rPr>
          <w:i/>
        </w:rPr>
      </w:pPr>
      <w:r w:rsidRPr="00BB1615">
        <w:tab/>
      </w:r>
      <w:r w:rsidRPr="00BB1615">
        <w:tab/>
      </w:r>
      <w:r w:rsidRPr="00BB1615">
        <w:rPr>
          <w:i/>
        </w:rPr>
        <w:t>F</w:t>
      </w:r>
      <w:r w:rsidRPr="00BB1615">
        <w:t>(</w:t>
      </w:r>
      <w:r w:rsidRPr="00BB1615">
        <w:rPr>
          <w:i/>
        </w:rPr>
        <w:t>c</w:t>
      </w:r>
      <w:r w:rsidRPr="00BB1615">
        <w:t xml:space="preserve">) = </w:t>
      </w:r>
      <w:r w:rsidRPr="00BB1615">
        <w:rPr>
          <w:position w:val="-24"/>
        </w:rPr>
        <w:object w:dxaOrig="220" w:dyaOrig="620">
          <v:shape id="_x0000_i1041" type="#_x0000_t75" style="width:10.3pt;height:31.8pt" o:ole="">
            <v:imagedata r:id="rId30" o:title=""/>
          </v:shape>
          <o:OLEObject Type="Embed" ProgID="Equation.DSMT4" ShapeID="_x0000_i1041" DrawAspect="Content" ObjectID="_1344612315" r:id="rId31"/>
        </w:object>
      </w:r>
      <w:r w:rsidRPr="00BB1615">
        <w:rPr>
          <w:i/>
        </w:rPr>
        <w:t>c</w:t>
      </w:r>
      <w:r w:rsidRPr="00BB1615">
        <w:t xml:space="preserve"> + 32, where </w:t>
      </w:r>
      <w:r w:rsidRPr="00BB1615">
        <w:rPr>
          <w:i/>
        </w:rPr>
        <w:t>c</w:t>
      </w:r>
      <w:r w:rsidRPr="00BB1615">
        <w:t xml:space="preserve"> is a temperature in degrees Celsius.</w:t>
      </w:r>
    </w:p>
    <w:p w:rsidR="002C27E2" w:rsidRDefault="002C27E2" w:rsidP="002C27E2">
      <w:pPr>
        <w:tabs>
          <w:tab w:val="left" w:pos="2160"/>
        </w:tabs>
        <w:ind w:left="720" w:hanging="360"/>
      </w:pPr>
      <w:r w:rsidRPr="00BB1615">
        <w:t xml:space="preserve">a. What is freezing cold in degrees Celsius?  in degrees Fahrenheit?  Verify that the formula for </w:t>
      </w:r>
      <w:r w:rsidRPr="00BB1615">
        <w:rPr>
          <w:i/>
        </w:rPr>
        <w:t>F</w:t>
      </w:r>
      <w:r w:rsidRPr="00BB1615">
        <w:t xml:space="preserve"> converts correctly for freezing temperatures.</w:t>
      </w:r>
    </w:p>
    <w:p w:rsidR="002C27E2" w:rsidRDefault="002C27E2" w:rsidP="002C27E2">
      <w:pPr>
        <w:tabs>
          <w:tab w:val="left" w:pos="2160"/>
        </w:tabs>
        <w:rPr>
          <w:b/>
          <w:i/>
          <w:color w:val="4F81BD"/>
        </w:rPr>
      </w:pPr>
    </w:p>
    <w:p w:rsidR="002C27E2" w:rsidRPr="00BB1615" w:rsidRDefault="002C27E2" w:rsidP="002C27E2">
      <w:pPr>
        <w:tabs>
          <w:tab w:val="left" w:pos="2160"/>
        </w:tabs>
        <w:ind w:left="720" w:hanging="360"/>
      </w:pPr>
      <w:r w:rsidRPr="00BB1615">
        <w:t xml:space="preserve">b. What is boiling hot in degrees Celsius?  in degrees Fahrenheit?  Verify that the formula for </w:t>
      </w:r>
      <w:r w:rsidRPr="00BB1615">
        <w:rPr>
          <w:i/>
        </w:rPr>
        <w:t>F</w:t>
      </w:r>
      <w:r w:rsidRPr="00BB1615">
        <w:t xml:space="preserve"> converts correctly for boiling hot temperatures.</w:t>
      </w:r>
    </w:p>
    <w:p w:rsidR="002C27E2" w:rsidRDefault="002C27E2" w:rsidP="002C27E2">
      <w:pPr>
        <w:tabs>
          <w:tab w:val="left" w:pos="2160"/>
        </w:tabs>
      </w:pPr>
    </w:p>
    <w:p w:rsidR="002C27E2" w:rsidRDefault="002C27E2" w:rsidP="002C27E2">
      <w:pPr>
        <w:tabs>
          <w:tab w:val="left" w:pos="2160"/>
        </w:tabs>
        <w:ind w:left="720" w:hanging="360"/>
      </w:pPr>
      <w:r w:rsidRPr="00BB1615">
        <w:t xml:space="preserve">c. Draw the graph of </w:t>
      </w:r>
      <w:r w:rsidRPr="00BB1615">
        <w:rPr>
          <w:i/>
        </w:rPr>
        <w:t>F</w:t>
      </w:r>
      <w:r w:rsidRPr="00BB1615">
        <w:t xml:space="preserve"> for values of </w:t>
      </w:r>
      <w:r w:rsidRPr="00BB1615">
        <w:rPr>
          <w:i/>
        </w:rPr>
        <w:t>c</w:t>
      </w:r>
      <w:r w:rsidRPr="00BB1615">
        <w:t xml:space="preserve"> such that  –100 ≤ </w:t>
      </w:r>
      <w:r w:rsidRPr="00BB1615">
        <w:rPr>
          <w:i/>
        </w:rPr>
        <w:t>c</w:t>
      </w:r>
      <w:r w:rsidRPr="00BB1615">
        <w:t xml:space="preserve"> ≤ 400.  What is the shape of the graph you drew?  Is this the shape of the whole graph?</w:t>
      </w:r>
    </w:p>
    <w:p w:rsidR="002C27E2" w:rsidRPr="007374AF" w:rsidRDefault="002C27E2" w:rsidP="002C27E2">
      <w:pPr>
        <w:pStyle w:val="NormalWeb"/>
        <w:tabs>
          <w:tab w:val="left" w:pos="720"/>
          <w:tab w:val="left" w:pos="4860"/>
          <w:tab w:val="left" w:pos="5400"/>
        </w:tabs>
        <w:spacing w:before="0" w:beforeAutospacing="0" w:after="0" w:afterAutospacing="0"/>
      </w:pPr>
    </w:p>
    <w:p w:rsidR="002C27E2" w:rsidRPr="00BB1615" w:rsidRDefault="002C27E2" w:rsidP="002C27E2">
      <w:pPr>
        <w:tabs>
          <w:tab w:val="left" w:pos="2160"/>
        </w:tabs>
        <w:ind w:left="720" w:hanging="360"/>
      </w:pPr>
      <w:r w:rsidRPr="00BB1615">
        <w:t xml:space="preserve">d. Verify that “if </w:t>
      </w:r>
      <w:r w:rsidRPr="00BB1615">
        <w:rPr>
          <w:i/>
        </w:rPr>
        <w:t>c</w:t>
      </w:r>
      <w:r w:rsidRPr="00BB1615">
        <w:t xml:space="preserve"> = 25, then </w:t>
      </w:r>
      <w:r w:rsidRPr="00BB1615">
        <w:rPr>
          <w:i/>
        </w:rPr>
        <w:t>F</w:t>
      </w:r>
      <w:r w:rsidRPr="00BB1615">
        <w:t>(</w:t>
      </w:r>
      <w:r w:rsidRPr="00BB1615">
        <w:rPr>
          <w:i/>
        </w:rPr>
        <w:t>c</w:t>
      </w:r>
      <w:r w:rsidRPr="00BB1615">
        <w:t>) = 77” is true.  What is the contrapositive of this statement?  How do you know that the contrapositive is true without additional verification?</w:t>
      </w:r>
    </w:p>
    <w:p w:rsidR="002C27E2" w:rsidRPr="007374AF" w:rsidRDefault="002C27E2" w:rsidP="002C27E2">
      <w:pPr>
        <w:tabs>
          <w:tab w:val="left" w:pos="2160"/>
        </w:tabs>
        <w:rPr>
          <w:b/>
          <w:i/>
          <w:color w:val="4F81BD"/>
        </w:rPr>
      </w:pPr>
    </w:p>
    <w:p w:rsidR="002C27E2" w:rsidRDefault="002C27E2" w:rsidP="002C27E2">
      <w:pPr>
        <w:tabs>
          <w:tab w:val="left" w:pos="2160"/>
        </w:tabs>
        <w:ind w:left="720" w:hanging="360"/>
      </w:pPr>
      <w:r w:rsidRPr="00BB1615">
        <w:t xml:space="preserve">e. What is the converse of “if </w:t>
      </w:r>
      <w:r w:rsidRPr="00BB1615">
        <w:rPr>
          <w:i/>
        </w:rPr>
        <w:t>c</w:t>
      </w:r>
      <w:r w:rsidRPr="00BB1615">
        <w:t xml:space="preserve"> = 25, then </w:t>
      </w:r>
      <w:r w:rsidRPr="00BB1615">
        <w:rPr>
          <w:i/>
        </w:rPr>
        <w:t>F</w:t>
      </w:r>
      <w:r w:rsidRPr="00BB1615">
        <w:t>(</w:t>
      </w:r>
      <w:r w:rsidRPr="00BB1615">
        <w:rPr>
          <w:i/>
        </w:rPr>
        <w:t>c</w:t>
      </w:r>
      <w:r w:rsidRPr="00BB1615">
        <w:t xml:space="preserve">) = 77”? How can you use the formula for </w:t>
      </w:r>
      <w:r w:rsidRPr="00BB1615">
        <w:rPr>
          <w:i/>
        </w:rPr>
        <w:t>F</w:t>
      </w:r>
      <w:r w:rsidRPr="00BB1615">
        <w:t xml:space="preserve"> to verify that the converse is true?  What is the contrapositive of the converse?  How do you know that this last statement is true without additional verification?</w:t>
      </w:r>
    </w:p>
    <w:p w:rsidR="002C27E2" w:rsidRDefault="002C27E2" w:rsidP="002C27E2">
      <w:pPr>
        <w:tabs>
          <w:tab w:val="left" w:pos="2160"/>
        </w:tabs>
        <w:rPr>
          <w:b/>
          <w:i/>
          <w:color w:val="4F81BD"/>
          <w:u w:val="single"/>
        </w:rPr>
      </w:pPr>
    </w:p>
    <w:p w:rsidR="002C27E2" w:rsidRPr="00BB1615" w:rsidRDefault="002C27E2" w:rsidP="002C27E2">
      <w:pPr>
        <w:tabs>
          <w:tab w:val="left" w:pos="2160"/>
        </w:tabs>
        <w:ind w:left="720" w:hanging="360"/>
      </w:pPr>
      <w:r w:rsidRPr="00BB1615">
        <w:t xml:space="preserve">f. There is a statement that combines a statement and its converse; it’s called a </w:t>
      </w:r>
      <w:r w:rsidRPr="00BB1615">
        <w:rPr>
          <w:b/>
          <w:i/>
        </w:rPr>
        <w:t>biconditional</w:t>
      </w:r>
      <w:r w:rsidRPr="00BB1615">
        <w:t xml:space="preserve">.  </w:t>
      </w:r>
    </w:p>
    <w:p w:rsidR="002C27E2" w:rsidRPr="00BB1615" w:rsidRDefault="002C27E2" w:rsidP="002C27E2">
      <w:pPr>
        <w:tabs>
          <w:tab w:val="left" w:pos="2160"/>
        </w:tabs>
        <w:ind w:left="720" w:hanging="360"/>
      </w:pPr>
    </w:p>
    <w:p w:rsidR="002C27E2" w:rsidRPr="00BB1615" w:rsidRDefault="002C27E2" w:rsidP="002C27E2">
      <w:pPr>
        <w:tabs>
          <w:tab w:val="left" w:pos="3060"/>
        </w:tabs>
        <w:ind w:left="720"/>
      </w:pPr>
      <w:r w:rsidRPr="00BB1615">
        <w:rPr>
          <w:b/>
          <w:u w:val="single"/>
        </w:rPr>
        <w:t>Definition</w:t>
      </w:r>
      <w:r w:rsidRPr="00BB1615">
        <w:rPr>
          <w:b/>
        </w:rPr>
        <w:t xml:space="preserve">: </w:t>
      </w:r>
      <w:r w:rsidRPr="00BB1615">
        <w:t xml:space="preserve">If </w:t>
      </w:r>
      <w:r w:rsidRPr="00BB1615">
        <w:rPr>
          <w:i/>
        </w:rPr>
        <w:t>p</w:t>
      </w:r>
      <w:r w:rsidRPr="00BB1615">
        <w:t xml:space="preserve"> and </w:t>
      </w:r>
      <w:r w:rsidRPr="00BB1615">
        <w:rPr>
          <w:i/>
        </w:rPr>
        <w:t>q</w:t>
      </w:r>
      <w:r w:rsidRPr="00BB1615">
        <w:t xml:space="preserve"> are statements, then the statement “</w:t>
      </w:r>
      <w:r w:rsidRPr="00BB1615">
        <w:rPr>
          <w:i/>
        </w:rPr>
        <w:t>p</w:t>
      </w:r>
      <w:r w:rsidRPr="00BB1615">
        <w:t xml:space="preserve"> if and only if </w:t>
      </w:r>
      <w:r w:rsidRPr="00BB1615">
        <w:rPr>
          <w:i/>
        </w:rPr>
        <w:t>q</w:t>
      </w:r>
      <w:r w:rsidRPr="00BB1615">
        <w:t xml:space="preserve">” is called a </w:t>
      </w:r>
      <w:r w:rsidRPr="00BB1615">
        <w:rPr>
          <w:b/>
          <w:i/>
        </w:rPr>
        <w:t>biconditional statement</w:t>
      </w:r>
      <w:r w:rsidRPr="00BB1615">
        <w:rPr>
          <w:b/>
        </w:rPr>
        <w:t xml:space="preserve"> </w:t>
      </w:r>
      <w:r w:rsidRPr="00BB1615">
        <w:t xml:space="preserve">and is logically equivalent to “if </w:t>
      </w:r>
      <w:r w:rsidRPr="00BB1615">
        <w:rPr>
          <w:i/>
        </w:rPr>
        <w:t>q</w:t>
      </w:r>
      <w:r w:rsidRPr="00BB1615">
        <w:t xml:space="preserve">, then </w:t>
      </w:r>
      <w:r w:rsidRPr="00BB1615">
        <w:rPr>
          <w:i/>
        </w:rPr>
        <w:t>p</w:t>
      </w:r>
      <w:r w:rsidRPr="00BB1615">
        <w:t xml:space="preserve">” </w:t>
      </w:r>
      <w:r w:rsidRPr="00BB1615">
        <w:rPr>
          <w:b/>
        </w:rPr>
        <w:t>and</w:t>
      </w:r>
      <w:r w:rsidRPr="00BB1615">
        <w:t xml:space="preserve"> ”if </w:t>
      </w:r>
      <w:r w:rsidRPr="00BB1615">
        <w:rPr>
          <w:i/>
        </w:rPr>
        <w:t>p</w:t>
      </w:r>
      <w:r w:rsidRPr="00BB1615">
        <w:t xml:space="preserve">, then </w:t>
      </w:r>
      <w:r w:rsidRPr="00BB1615">
        <w:rPr>
          <w:i/>
        </w:rPr>
        <w:t>q</w:t>
      </w:r>
      <w:r w:rsidRPr="00BB1615">
        <w:t>.”</w:t>
      </w:r>
    </w:p>
    <w:p w:rsidR="002C27E2" w:rsidRPr="00BB1615" w:rsidRDefault="002C27E2" w:rsidP="002C27E2">
      <w:pPr>
        <w:tabs>
          <w:tab w:val="left" w:pos="3060"/>
        </w:tabs>
        <w:ind w:left="720"/>
      </w:pPr>
    </w:p>
    <w:p w:rsidR="002C27E2" w:rsidRDefault="002C27E2" w:rsidP="002C27E2">
      <w:pPr>
        <w:tabs>
          <w:tab w:val="left" w:pos="3060"/>
        </w:tabs>
        <w:ind w:left="720"/>
      </w:pPr>
      <w:r w:rsidRPr="00BB1615">
        <w:t xml:space="preserve">Write three true biconditional statements about values of the function </w:t>
      </w:r>
      <w:r w:rsidRPr="00BB1615">
        <w:rPr>
          <w:i/>
        </w:rPr>
        <w:t>F</w:t>
      </w:r>
      <w:r w:rsidRPr="00BB1615">
        <w:t>.</w:t>
      </w:r>
      <w:r>
        <w:t xml:space="preserve">  Explain how you know that the statements are true.</w:t>
      </w:r>
    </w:p>
    <w:p w:rsidR="00C83866" w:rsidRDefault="00C83866"/>
    <w:sectPr w:rsidR="00C83866" w:rsidSect="00C838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9D64A802"/>
    <w:lvl w:ilvl="0">
      <w:start w:val="1"/>
      <w:numFmt w:val="decimal"/>
      <w:pStyle w:val="tparanumbered"/>
      <w:lvlText w:val="%1."/>
      <w:lvlJc w:val="left"/>
      <w:pPr>
        <w:tabs>
          <w:tab w:val="num" w:pos="360"/>
        </w:tabs>
        <w:ind w:left="360" w:hanging="360"/>
      </w:pPr>
      <w:rPr>
        <w:rFonts w:cs="Times New Roman" w:hint="default"/>
      </w:rPr>
    </w:lvl>
    <w:lvl w:ilvl="1">
      <w:start w:val="10"/>
      <w:numFmt w:val="decimal"/>
      <w:lvlText w:val="%1.%2"/>
      <w:lvlJc w:val="left"/>
      <w:pPr>
        <w:tabs>
          <w:tab w:val="num" w:pos="580"/>
        </w:tabs>
        <w:ind w:left="580" w:hanging="58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
    <w:nsid w:val="05D021F5"/>
    <w:multiLevelType w:val="hybridMultilevel"/>
    <w:tmpl w:val="E7D8011A"/>
    <w:lvl w:ilvl="0" w:tplc="C77A1212">
      <w:start w:val="18"/>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0DF51158"/>
    <w:multiLevelType w:val="hybridMultilevel"/>
    <w:tmpl w:val="7390E822"/>
    <w:lvl w:ilvl="0" w:tplc="0ABC4AEC">
      <w:start w:val="5"/>
      <w:numFmt w:val="lowerLetter"/>
      <w:lvlText w:val="%1."/>
      <w:lvlJc w:val="left"/>
      <w:pPr>
        <w:tabs>
          <w:tab w:val="num" w:pos="720"/>
        </w:tabs>
        <w:ind w:left="720" w:hanging="360"/>
      </w:pPr>
      <w:rPr>
        <w:rFonts w:cs="Times New Roman" w:hint="default"/>
      </w:rPr>
    </w:lvl>
    <w:lvl w:ilvl="1" w:tplc="6BDAECA6">
      <w:start w:val="16"/>
      <w:numFmt w:val="decimal"/>
      <w:lvlText w:val="%2."/>
      <w:lvlJc w:val="left"/>
      <w:pPr>
        <w:tabs>
          <w:tab w:val="num" w:pos="360"/>
        </w:tabs>
        <w:ind w:left="36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1A031C8E"/>
    <w:multiLevelType w:val="hybridMultilevel"/>
    <w:tmpl w:val="78EEBE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BAF34AB"/>
    <w:multiLevelType w:val="hybridMultilevel"/>
    <w:tmpl w:val="9A3C9188"/>
    <w:lvl w:ilvl="0" w:tplc="1F2E8CB6">
      <w:start w:val="2"/>
      <w:numFmt w:val="lowerLetter"/>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nsid w:val="1E537F49"/>
    <w:multiLevelType w:val="hybridMultilevel"/>
    <w:tmpl w:val="DF741D36"/>
    <w:lvl w:ilvl="0" w:tplc="80DC0FF8">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264E265B"/>
    <w:multiLevelType w:val="hybridMultilevel"/>
    <w:tmpl w:val="6CFA2482"/>
    <w:lvl w:ilvl="0" w:tplc="E5B2838E">
      <w:start w:val="6"/>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E176044"/>
    <w:multiLevelType w:val="hybridMultilevel"/>
    <w:tmpl w:val="B5C25D22"/>
    <w:lvl w:ilvl="0" w:tplc="2B780ACA">
      <w:start w:val="2"/>
      <w:numFmt w:val="lowerLetter"/>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316C37C3"/>
    <w:multiLevelType w:val="hybridMultilevel"/>
    <w:tmpl w:val="048CDE92"/>
    <w:lvl w:ilvl="0" w:tplc="045C9EFC">
      <w:start w:val="17"/>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431D6EAC"/>
    <w:multiLevelType w:val="hybridMultilevel"/>
    <w:tmpl w:val="7018E2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5FA5776"/>
    <w:multiLevelType w:val="hybridMultilevel"/>
    <w:tmpl w:val="6BC6F86C"/>
    <w:lvl w:ilvl="0" w:tplc="5AA6E4A2">
      <w:start w:val="13"/>
      <w:numFmt w:val="decimal"/>
      <w:lvlText w:val="%1."/>
      <w:lvlJc w:val="left"/>
      <w:pPr>
        <w:tabs>
          <w:tab w:val="num" w:pos="360"/>
        </w:tabs>
        <w:ind w:left="360" w:hanging="360"/>
      </w:pPr>
      <w:rPr>
        <w:rFonts w:cs="Times New Roman" w:hint="default"/>
      </w:rPr>
    </w:lvl>
    <w:lvl w:ilvl="1" w:tplc="0F1280B8">
      <w:start w:val="6"/>
      <w:numFmt w:val="lowerLetter"/>
      <w:lvlText w:val="%2."/>
      <w:lvlJc w:val="left"/>
      <w:pPr>
        <w:tabs>
          <w:tab w:val="num" w:pos="720"/>
        </w:tabs>
        <w:ind w:left="72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5201461D"/>
    <w:multiLevelType w:val="hybridMultilevel"/>
    <w:tmpl w:val="F0546186"/>
    <w:lvl w:ilvl="0" w:tplc="AFC82436">
      <w:start w:val="1"/>
      <w:numFmt w:val="lowerLetter"/>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2">
    <w:nsid w:val="56B22990"/>
    <w:multiLevelType w:val="hybridMultilevel"/>
    <w:tmpl w:val="E55ED93E"/>
    <w:lvl w:ilvl="0" w:tplc="82045F4E">
      <w:start w:val="5"/>
      <w:numFmt w:val="lowerLetter"/>
      <w:lvlText w:val="%1."/>
      <w:lvlJc w:val="left"/>
      <w:pPr>
        <w:tabs>
          <w:tab w:val="num" w:pos="360"/>
        </w:tabs>
        <w:ind w:left="360" w:hanging="360"/>
      </w:pPr>
      <w:rPr>
        <w:rFonts w:cs="Times New Roman" w:hint="default"/>
      </w:rPr>
    </w:lvl>
    <w:lvl w:ilvl="1" w:tplc="06D0DD6E">
      <w:start w:val="16"/>
      <w:numFmt w:val="decimal"/>
      <w:lvlText w:val="%2."/>
      <w:lvlJc w:val="left"/>
      <w:pPr>
        <w:tabs>
          <w:tab w:val="num" w:pos="360"/>
        </w:tabs>
        <w:ind w:left="360" w:hanging="360"/>
      </w:pPr>
      <w:rPr>
        <w:rFonts w:cs="Times New Roman" w:hint="default"/>
      </w:rPr>
    </w:lvl>
    <w:lvl w:ilvl="2" w:tplc="876C9D6A">
      <w:start w:val="2"/>
      <w:numFmt w:val="lowerLetter"/>
      <w:lvlText w:val="%3."/>
      <w:lvlJc w:val="left"/>
      <w:pPr>
        <w:tabs>
          <w:tab w:val="num" w:pos="720"/>
        </w:tabs>
        <w:ind w:left="720" w:hanging="360"/>
      </w:pPr>
      <w:rPr>
        <w:rFonts w:cs="Times New Roman" w:hint="default"/>
      </w:rPr>
    </w:lvl>
    <w:lvl w:ilvl="3" w:tplc="493AB9B0">
      <w:start w:val="3"/>
      <w:numFmt w:val="lowerLetter"/>
      <w:lvlText w:val="%4."/>
      <w:lvlJc w:val="left"/>
      <w:pPr>
        <w:tabs>
          <w:tab w:val="num" w:pos="720"/>
        </w:tabs>
        <w:ind w:left="720" w:hanging="360"/>
      </w:pPr>
      <w:rPr>
        <w:rFonts w:cs="Times New Roman" w:hint="default"/>
      </w:rPr>
    </w:lvl>
    <w:lvl w:ilvl="4" w:tplc="8A6CF948">
      <w:start w:val="16"/>
      <w:numFmt w:val="lowerLetter"/>
      <w:lvlText w:val="%5."/>
      <w:lvlJc w:val="left"/>
      <w:pPr>
        <w:tabs>
          <w:tab w:val="num" w:pos="360"/>
        </w:tabs>
        <w:ind w:left="360" w:hanging="360"/>
      </w:pPr>
      <w:rPr>
        <w:rFonts w:cs="Times New Roman" w:hint="default"/>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nsid w:val="6D1B76B6"/>
    <w:multiLevelType w:val="hybridMultilevel"/>
    <w:tmpl w:val="FE9A10D6"/>
    <w:lvl w:ilvl="0" w:tplc="04090001">
      <w:start w:val="1"/>
      <w:numFmt w:val="bullet"/>
      <w:lvlText w:val=""/>
      <w:lvlJc w:val="left"/>
      <w:pPr>
        <w:tabs>
          <w:tab w:val="num" w:pos="720"/>
        </w:tabs>
        <w:ind w:left="720" w:hanging="360"/>
      </w:pPr>
      <w:rPr>
        <w:rFonts w:ascii="Symbol" w:hAnsi="Symbol" w:hint="default"/>
      </w:rPr>
    </w:lvl>
    <w:lvl w:ilvl="1" w:tplc="6268A532">
      <w:start w:val="1"/>
      <w:numFmt w:val="lowerLetter"/>
      <w:lvlText w:val="%2."/>
      <w:lvlJc w:val="left"/>
      <w:pPr>
        <w:tabs>
          <w:tab w:val="num" w:pos="1440"/>
        </w:tabs>
        <w:ind w:left="1440" w:hanging="360"/>
      </w:pPr>
      <w:rPr>
        <w:rFonts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739909A2"/>
    <w:multiLevelType w:val="hybridMultilevel"/>
    <w:tmpl w:val="68F0406E"/>
    <w:lvl w:ilvl="0" w:tplc="DF240D1A">
      <w:start w:val="3"/>
      <w:numFmt w:val="lowerLetter"/>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nsid w:val="7B5548C5"/>
    <w:multiLevelType w:val="hybridMultilevel"/>
    <w:tmpl w:val="7390E822"/>
    <w:lvl w:ilvl="0" w:tplc="0ABC4AEC">
      <w:start w:val="5"/>
      <w:numFmt w:val="lowerLetter"/>
      <w:lvlText w:val="%1."/>
      <w:lvlJc w:val="left"/>
      <w:pPr>
        <w:tabs>
          <w:tab w:val="num" w:pos="720"/>
        </w:tabs>
        <w:ind w:left="720" w:hanging="360"/>
      </w:pPr>
      <w:rPr>
        <w:rFonts w:cs="Times New Roman" w:hint="default"/>
      </w:rPr>
    </w:lvl>
    <w:lvl w:ilvl="1" w:tplc="6BDAECA6">
      <w:start w:val="16"/>
      <w:numFmt w:val="decimal"/>
      <w:lvlText w:val="%2."/>
      <w:lvlJc w:val="left"/>
      <w:pPr>
        <w:tabs>
          <w:tab w:val="num" w:pos="360"/>
        </w:tabs>
        <w:ind w:left="36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13"/>
  </w:num>
  <w:num w:numId="3">
    <w:abstractNumId w:val="3"/>
  </w:num>
  <w:num w:numId="4">
    <w:abstractNumId w:val="5"/>
  </w:num>
  <w:num w:numId="5">
    <w:abstractNumId w:val="11"/>
  </w:num>
  <w:num w:numId="6">
    <w:abstractNumId w:val="12"/>
  </w:num>
  <w:num w:numId="7">
    <w:abstractNumId w:val="1"/>
  </w:num>
  <w:num w:numId="8">
    <w:abstractNumId w:val="4"/>
  </w:num>
  <w:num w:numId="9">
    <w:abstractNumId w:val="10"/>
  </w:num>
  <w:num w:numId="10">
    <w:abstractNumId w:val="14"/>
  </w:num>
  <w:num w:numId="11">
    <w:abstractNumId w:val="2"/>
  </w:num>
  <w:num w:numId="12">
    <w:abstractNumId w:val="7"/>
  </w:num>
  <w:num w:numId="13">
    <w:abstractNumId w:val="8"/>
  </w:num>
  <w:num w:numId="14">
    <w:abstractNumId w:val="9"/>
  </w:num>
  <w:num w:numId="15">
    <w:abstractNumId w:val="6"/>
  </w:num>
  <w:num w:numId="16">
    <w:abstractNumId w:val="15"/>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characterSpacingControl w:val="doNotCompress"/>
  <w:savePreviewPicture/>
  <w:compat/>
  <w:rsids>
    <w:rsidRoot w:val="002C27E2"/>
    <w:rsid w:val="00034262"/>
    <w:rsid w:val="00116F03"/>
    <w:rsid w:val="001C17D5"/>
    <w:rsid w:val="001F256E"/>
    <w:rsid w:val="002C27E2"/>
    <w:rsid w:val="002D48E7"/>
    <w:rsid w:val="00361F97"/>
    <w:rsid w:val="00446233"/>
    <w:rsid w:val="004C54C0"/>
    <w:rsid w:val="00500551"/>
    <w:rsid w:val="00593349"/>
    <w:rsid w:val="006C42B2"/>
    <w:rsid w:val="00703EF5"/>
    <w:rsid w:val="007348FA"/>
    <w:rsid w:val="0077357C"/>
    <w:rsid w:val="0087474B"/>
    <w:rsid w:val="00C252C6"/>
    <w:rsid w:val="00C83866"/>
    <w:rsid w:val="00D430A7"/>
    <w:rsid w:val="00D869F4"/>
    <w:rsid w:val="00E758E5"/>
    <w:rsid w:val="00EA26C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7E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2C27E2"/>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nhideWhenUsed/>
    <w:qFormat/>
    <w:rsid w:val="002C27E2"/>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qFormat/>
    <w:rsid w:val="002C27E2"/>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27E2"/>
    <w:rPr>
      <w:rFonts w:ascii="Arial" w:eastAsia="Times New Roman" w:hAnsi="Arial" w:cs="Arial"/>
      <w:b/>
      <w:bCs/>
      <w:kern w:val="32"/>
      <w:sz w:val="32"/>
      <w:szCs w:val="32"/>
    </w:rPr>
  </w:style>
  <w:style w:type="character" w:customStyle="1" w:styleId="Heading2Char">
    <w:name w:val="Heading 2 Char"/>
    <w:basedOn w:val="DefaultParagraphFont"/>
    <w:link w:val="Heading2"/>
    <w:rsid w:val="002C27E2"/>
    <w:rPr>
      <w:rFonts w:ascii="Cambria" w:eastAsia="Times New Roman" w:hAnsi="Cambria" w:cs="Times New Roman"/>
      <w:b/>
      <w:bCs/>
      <w:i/>
      <w:iCs/>
      <w:sz w:val="28"/>
      <w:szCs w:val="28"/>
    </w:rPr>
  </w:style>
  <w:style w:type="character" w:customStyle="1" w:styleId="Heading3Char">
    <w:name w:val="Heading 3 Char"/>
    <w:basedOn w:val="DefaultParagraphFont"/>
    <w:link w:val="Heading3"/>
    <w:uiPriority w:val="9"/>
    <w:rsid w:val="002C27E2"/>
    <w:rPr>
      <w:rFonts w:ascii="Arial" w:eastAsia="Times New Roman" w:hAnsi="Arial" w:cs="Arial"/>
      <w:b/>
      <w:bCs/>
      <w:sz w:val="26"/>
      <w:szCs w:val="26"/>
    </w:rPr>
  </w:style>
  <w:style w:type="paragraph" w:customStyle="1" w:styleId="tparanumbered">
    <w:name w:val="t_para_numbered"/>
    <w:basedOn w:val="Normal"/>
    <w:rsid w:val="002C27E2"/>
    <w:pPr>
      <w:numPr>
        <w:numId w:val="1"/>
      </w:numPr>
      <w:spacing w:before="80" w:after="160" w:line="280" w:lineRule="atLeast"/>
    </w:pPr>
    <w:rPr>
      <w:szCs w:val="20"/>
    </w:rPr>
  </w:style>
  <w:style w:type="paragraph" w:customStyle="1" w:styleId="tpara">
    <w:name w:val="t_para"/>
    <w:basedOn w:val="Normal"/>
    <w:rsid w:val="002C27E2"/>
    <w:pPr>
      <w:spacing w:before="80" w:after="160"/>
    </w:pPr>
    <w:rPr>
      <w:szCs w:val="20"/>
    </w:rPr>
  </w:style>
  <w:style w:type="table" w:styleId="TableGrid">
    <w:name w:val="Table Grid"/>
    <w:basedOn w:val="TableNormal"/>
    <w:uiPriority w:val="59"/>
    <w:rsid w:val="002C27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2C27E2"/>
    <w:pPr>
      <w:tabs>
        <w:tab w:val="center" w:pos="4320"/>
        <w:tab w:val="right" w:pos="8640"/>
      </w:tabs>
    </w:pPr>
  </w:style>
  <w:style w:type="character" w:customStyle="1" w:styleId="HeaderChar">
    <w:name w:val="Header Char"/>
    <w:basedOn w:val="DefaultParagraphFont"/>
    <w:link w:val="Header"/>
    <w:uiPriority w:val="99"/>
    <w:rsid w:val="002C27E2"/>
    <w:rPr>
      <w:rFonts w:ascii="Times New Roman" w:eastAsia="Times New Roman" w:hAnsi="Times New Roman" w:cs="Times New Roman"/>
      <w:sz w:val="24"/>
      <w:szCs w:val="24"/>
    </w:rPr>
  </w:style>
  <w:style w:type="paragraph" w:styleId="Footer">
    <w:name w:val="footer"/>
    <w:basedOn w:val="Normal"/>
    <w:link w:val="FooterChar"/>
    <w:uiPriority w:val="99"/>
    <w:rsid w:val="002C27E2"/>
    <w:pPr>
      <w:tabs>
        <w:tab w:val="center" w:pos="4320"/>
        <w:tab w:val="right" w:pos="8640"/>
      </w:tabs>
    </w:pPr>
  </w:style>
  <w:style w:type="character" w:customStyle="1" w:styleId="FooterChar">
    <w:name w:val="Footer Char"/>
    <w:basedOn w:val="DefaultParagraphFont"/>
    <w:link w:val="Footer"/>
    <w:uiPriority w:val="99"/>
    <w:rsid w:val="002C27E2"/>
    <w:rPr>
      <w:rFonts w:ascii="Times New Roman" w:eastAsia="Times New Roman" w:hAnsi="Times New Roman" w:cs="Times New Roman"/>
      <w:sz w:val="24"/>
      <w:szCs w:val="24"/>
    </w:rPr>
  </w:style>
  <w:style w:type="character" w:styleId="PageNumber">
    <w:name w:val="page number"/>
    <w:basedOn w:val="DefaultParagraphFont"/>
    <w:rsid w:val="002C27E2"/>
    <w:rPr>
      <w:rFonts w:cs="Times New Roman"/>
    </w:rPr>
  </w:style>
  <w:style w:type="paragraph" w:styleId="NormalWeb">
    <w:name w:val="Normal (Web)"/>
    <w:basedOn w:val="Normal"/>
    <w:uiPriority w:val="99"/>
    <w:rsid w:val="002C27E2"/>
    <w:pPr>
      <w:spacing w:before="100" w:beforeAutospacing="1" w:after="100" w:afterAutospacing="1"/>
    </w:pPr>
  </w:style>
  <w:style w:type="paragraph" w:customStyle="1" w:styleId="MTDisplayEquation">
    <w:name w:val="MTDisplayEquation"/>
    <w:basedOn w:val="Normal"/>
    <w:next w:val="Normal"/>
    <w:rsid w:val="002C27E2"/>
    <w:pPr>
      <w:tabs>
        <w:tab w:val="center" w:pos="5120"/>
        <w:tab w:val="right" w:pos="9540"/>
      </w:tabs>
      <w:ind w:left="720"/>
    </w:pPr>
  </w:style>
  <w:style w:type="character" w:styleId="Hyperlink">
    <w:name w:val="Hyperlink"/>
    <w:basedOn w:val="DefaultParagraphFont"/>
    <w:uiPriority w:val="99"/>
    <w:rsid w:val="002C27E2"/>
    <w:rPr>
      <w:rFonts w:cs="Times New Roman"/>
      <w:color w:val="0000FF"/>
      <w:u w:val="single"/>
    </w:rPr>
  </w:style>
  <w:style w:type="paragraph" w:styleId="ListParagraph">
    <w:name w:val="List Paragraph"/>
    <w:basedOn w:val="Normal"/>
    <w:uiPriority w:val="34"/>
    <w:qFormat/>
    <w:rsid w:val="002C27E2"/>
    <w:pPr>
      <w:ind w:left="720"/>
      <w:contextualSpacing/>
    </w:pPr>
  </w:style>
  <w:style w:type="paragraph" w:styleId="BalloonText">
    <w:name w:val="Balloon Text"/>
    <w:basedOn w:val="Normal"/>
    <w:link w:val="BalloonTextChar"/>
    <w:rsid w:val="002C27E2"/>
    <w:rPr>
      <w:rFonts w:ascii="Tahoma" w:hAnsi="Tahoma" w:cs="Tahoma"/>
      <w:sz w:val="16"/>
      <w:szCs w:val="16"/>
    </w:rPr>
  </w:style>
  <w:style w:type="character" w:customStyle="1" w:styleId="BalloonTextChar">
    <w:name w:val="Balloon Text Char"/>
    <w:basedOn w:val="DefaultParagraphFont"/>
    <w:link w:val="BalloonText"/>
    <w:rsid w:val="002C27E2"/>
    <w:rPr>
      <w:rFonts w:ascii="Tahoma" w:eastAsia="Times New Roman" w:hAnsi="Tahoma" w:cs="Tahoma"/>
      <w:sz w:val="16"/>
      <w:szCs w:val="16"/>
    </w:rPr>
  </w:style>
  <w:style w:type="paragraph" w:styleId="NoSpacing">
    <w:name w:val="No Spacing"/>
    <w:link w:val="NoSpacingChar"/>
    <w:uiPriority w:val="1"/>
    <w:qFormat/>
    <w:rsid w:val="002C27E2"/>
    <w:pPr>
      <w:spacing w:after="0" w:line="240" w:lineRule="auto"/>
    </w:pPr>
    <w:rPr>
      <w:rFonts w:ascii="Calibri" w:eastAsia="Times New Roman" w:hAnsi="Calibri" w:cs="Times New Roman"/>
    </w:rPr>
  </w:style>
  <w:style w:type="character" w:customStyle="1" w:styleId="NoSpacingChar">
    <w:name w:val="No Spacing Char"/>
    <w:basedOn w:val="DefaultParagraphFont"/>
    <w:link w:val="NoSpacing"/>
    <w:uiPriority w:val="1"/>
    <w:rsid w:val="002C27E2"/>
    <w:rPr>
      <w:rFonts w:ascii="Calibri" w:eastAsia="Times New Roman" w:hAnsi="Calibri" w:cs="Times New Roman"/>
    </w:rPr>
  </w:style>
  <w:style w:type="paragraph" w:styleId="TOCHeading">
    <w:name w:val="TOC Heading"/>
    <w:basedOn w:val="Heading1"/>
    <w:next w:val="Normal"/>
    <w:uiPriority w:val="39"/>
    <w:unhideWhenUsed/>
    <w:qFormat/>
    <w:rsid w:val="002C27E2"/>
    <w:pPr>
      <w:keepLines/>
      <w:spacing w:before="480" w:after="0" w:line="276" w:lineRule="auto"/>
      <w:outlineLvl w:val="9"/>
    </w:pPr>
    <w:rPr>
      <w:rFonts w:ascii="Cambria" w:hAnsi="Cambria" w:cs="Times New Roman"/>
      <w:color w:val="365F91"/>
      <w:kern w:val="0"/>
      <w:sz w:val="28"/>
      <w:szCs w:val="28"/>
    </w:rPr>
  </w:style>
  <w:style w:type="paragraph" w:styleId="TOC3">
    <w:name w:val="toc 3"/>
    <w:basedOn w:val="Normal"/>
    <w:next w:val="Normal"/>
    <w:autoRedefine/>
    <w:uiPriority w:val="39"/>
    <w:rsid w:val="002C27E2"/>
    <w:pPr>
      <w:tabs>
        <w:tab w:val="right" w:leader="dot" w:pos="9530"/>
      </w:tabs>
      <w:spacing w:line="480" w:lineRule="auto"/>
      <w:ind w:left="480"/>
    </w:pPr>
  </w:style>
  <w:style w:type="paragraph" w:styleId="TOC1">
    <w:name w:val="toc 1"/>
    <w:basedOn w:val="Normal"/>
    <w:next w:val="Normal"/>
    <w:autoRedefine/>
    <w:uiPriority w:val="39"/>
    <w:rsid w:val="002C27E2"/>
    <w:pPr>
      <w:tabs>
        <w:tab w:val="right" w:leader="dot" w:pos="9530"/>
      </w:tabs>
      <w:spacing w:line="480" w:lineRule="auto"/>
    </w:pPr>
  </w:style>
  <w:style w:type="paragraph" w:styleId="TOC2">
    <w:name w:val="toc 2"/>
    <w:basedOn w:val="Normal"/>
    <w:next w:val="Normal"/>
    <w:autoRedefine/>
    <w:uiPriority w:val="39"/>
    <w:rsid w:val="002C27E2"/>
    <w:pPr>
      <w:ind w:left="240"/>
    </w:pPr>
  </w:style>
  <w:style w:type="paragraph" w:customStyle="1" w:styleId="StudentEditionTitle">
    <w:name w:val="Student Edition Title"/>
    <w:basedOn w:val="Normal"/>
    <w:qFormat/>
    <w:rsid w:val="002C27E2"/>
    <w:pPr>
      <w:jc w:val="center"/>
    </w:pPr>
    <w:rPr>
      <w:b/>
      <w:sz w:val="28"/>
      <w:szCs w:val="28"/>
      <w:u w:val="single"/>
    </w:rPr>
  </w:style>
  <w:style w:type="character" w:styleId="PlaceholderText">
    <w:name w:val="Placeholder Text"/>
    <w:basedOn w:val="DefaultParagraphFont"/>
    <w:uiPriority w:val="99"/>
    <w:semiHidden/>
    <w:rsid w:val="002C27E2"/>
    <w:rPr>
      <w:color w:val="80808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oleObject" Target="embeddings/oleObject6.bin"/><Relationship Id="rId18" Type="http://schemas.openxmlformats.org/officeDocument/2006/relationships/oleObject" Target="embeddings/oleObject10.bin"/><Relationship Id="rId26" Type="http://schemas.openxmlformats.org/officeDocument/2006/relationships/oleObject" Target="embeddings/oleObject14.bin"/><Relationship Id="rId3" Type="http://schemas.openxmlformats.org/officeDocument/2006/relationships/settings" Target="settings.xml"/><Relationship Id="rId21" Type="http://schemas.openxmlformats.org/officeDocument/2006/relationships/image" Target="media/image6.wmf"/><Relationship Id="rId7" Type="http://schemas.openxmlformats.org/officeDocument/2006/relationships/image" Target="media/image2.wmf"/><Relationship Id="rId12" Type="http://schemas.openxmlformats.org/officeDocument/2006/relationships/oleObject" Target="embeddings/oleObject5.bin"/><Relationship Id="rId17" Type="http://schemas.openxmlformats.org/officeDocument/2006/relationships/oleObject" Target="embeddings/oleObject9.bin"/><Relationship Id="rId25" Type="http://schemas.openxmlformats.org/officeDocument/2006/relationships/image" Target="media/image8.wmf"/><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8.bin"/><Relationship Id="rId20" Type="http://schemas.openxmlformats.org/officeDocument/2006/relationships/oleObject" Target="embeddings/oleObject11.bin"/><Relationship Id="rId29" Type="http://schemas.openxmlformats.org/officeDocument/2006/relationships/oleObject" Target="embeddings/oleObject16.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3.wmf"/><Relationship Id="rId24" Type="http://schemas.openxmlformats.org/officeDocument/2006/relationships/oleObject" Target="embeddings/oleObject13.bin"/><Relationship Id="rId32"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oleObject" Target="embeddings/oleObject7.bin"/><Relationship Id="rId23" Type="http://schemas.openxmlformats.org/officeDocument/2006/relationships/image" Target="media/image7.wmf"/><Relationship Id="rId28" Type="http://schemas.openxmlformats.org/officeDocument/2006/relationships/oleObject" Target="embeddings/oleObject15.bin"/><Relationship Id="rId10" Type="http://schemas.openxmlformats.org/officeDocument/2006/relationships/oleObject" Target="embeddings/oleObject4.bin"/><Relationship Id="rId19" Type="http://schemas.openxmlformats.org/officeDocument/2006/relationships/image" Target="media/image5.wmf"/><Relationship Id="rId31" Type="http://schemas.openxmlformats.org/officeDocument/2006/relationships/oleObject" Target="embeddings/oleObject17.bin"/><Relationship Id="rId4" Type="http://schemas.openxmlformats.org/officeDocument/2006/relationships/webSettings" Target="webSettings.xml"/><Relationship Id="rId9" Type="http://schemas.openxmlformats.org/officeDocument/2006/relationships/oleObject" Target="embeddings/oleObject3.bin"/><Relationship Id="rId14" Type="http://schemas.openxmlformats.org/officeDocument/2006/relationships/image" Target="media/image4.wmf"/><Relationship Id="rId22" Type="http://schemas.openxmlformats.org/officeDocument/2006/relationships/oleObject" Target="embeddings/oleObject12.bin"/><Relationship Id="rId27" Type="http://schemas.openxmlformats.org/officeDocument/2006/relationships/image" Target="media/image9.wmf"/><Relationship Id="rId30" Type="http://schemas.openxmlformats.org/officeDocument/2006/relationships/image" Target="media/image10.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4189</Words>
  <Characters>23878</Characters>
  <Application>Microsoft Office Word</Application>
  <DocSecurity>0</DocSecurity>
  <Lines>198</Lines>
  <Paragraphs>56</Paragraphs>
  <ScaleCrop>false</ScaleCrop>
  <Company/>
  <LinksUpToDate>false</LinksUpToDate>
  <CharactersWithSpaces>28011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dc:creator>
  <cp:lastModifiedBy> </cp:lastModifiedBy>
  <cp:revision>1</cp:revision>
  <dcterms:created xsi:type="dcterms:W3CDTF">2010-08-29T22:38:00Z</dcterms:created>
  <dcterms:modified xsi:type="dcterms:W3CDTF">2010-08-29T22:38:00Z</dcterms:modified>
</cp:coreProperties>
</file>